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B55" w:rsidRDefault="00B523BE">
      <w:pPr>
        <w:pStyle w:val="1"/>
      </w:pPr>
      <w:r>
        <w:t>СВЕДЕНИЯ О РАЗМЕРЕ И ОБ ИСТОЧНИКАХ ДОХОДОВ, ИМУЩЕСТВЕ,</w:t>
      </w:r>
      <w:r w:rsidRPr="00B523BE">
        <w:br/>
      </w:r>
      <w:r>
        <w:t>ПРИНАДЛЕЖАЩЕМ КАНДИДАТУ НА ПРАВЕ СОБСТВЕННОСТИ, О СЧЕТАХ</w:t>
      </w:r>
      <w:r w:rsidRPr="00B523BE">
        <w:br/>
      </w:r>
      <w:r>
        <w:t>(ВКЛАДАХ) В БАНКАХ, ЦЕННЫХ БУМАГАХ</w:t>
      </w:r>
    </w:p>
    <w:p w:rsidR="00FC1B55" w:rsidRDefault="00FC1B55"/>
    <w:p w:rsidR="00FC1B55" w:rsidRDefault="00B523BE">
      <w:pPr>
        <w:ind w:firstLine="709"/>
      </w:pPr>
      <w:r>
        <w:t>Я, кандидат &lt;text1&gt;,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FC1B55" w:rsidRDefault="00FC1B5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40"/>
        <w:gridCol w:w="983"/>
        <w:gridCol w:w="873"/>
        <w:gridCol w:w="1008"/>
        <w:gridCol w:w="1010"/>
        <w:gridCol w:w="1008"/>
        <w:gridCol w:w="1010"/>
        <w:gridCol w:w="1009"/>
        <w:gridCol w:w="1113"/>
        <w:gridCol w:w="6"/>
        <w:gridCol w:w="1058"/>
        <w:gridCol w:w="6"/>
        <w:gridCol w:w="1062"/>
        <w:gridCol w:w="1065"/>
        <w:gridCol w:w="982"/>
        <w:gridCol w:w="1267"/>
      </w:tblGrid>
      <w:tr w:rsidR="00FC1B5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Pr="00230A74" w:rsidRDefault="00B523BE" w:rsidP="00230A74">
            <w:pPr>
              <w:pStyle w:val="a8"/>
              <w:rPr>
                <w:vertAlign w:val="superscript"/>
              </w:rPr>
            </w:pPr>
            <w:r>
              <w:t>Фамилия, имя, отчество</w:t>
            </w:r>
            <w:r w:rsidR="00230A74">
              <w:rPr>
                <w:vertAlign w:val="superscript"/>
              </w:rPr>
              <w:t>11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  <w:rPr>
                <w:vertAlign w:val="superscript"/>
              </w:rPr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  <w:tc>
          <w:tcPr>
            <w:tcW w:w="11604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rPr>
                <w:lang w:val="en-US"/>
              </w:rPr>
              <w:t>&lt;cell2&gt;</w:t>
            </w:r>
          </w:p>
        </w:tc>
      </w:tr>
      <w:tr w:rsidR="00FC1B5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Денежные средства и драгоценные металлы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  <w:r>
              <w:t>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C745F8">
            <w:pPr>
              <w:pStyle w:val="a8"/>
            </w:pPr>
            <w:r>
              <w:t>Иное имущество</w:t>
            </w:r>
          </w:p>
        </w:tc>
      </w:tr>
      <w:tr w:rsidR="00FC1B5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  <w:rPr>
                <w:vertAlign w:val="superscript"/>
              </w:rPr>
            </w:pPr>
            <w:r>
              <w:t xml:space="preserve">Иное участие в </w:t>
            </w:r>
            <w:proofErr w:type="gramStart"/>
            <w:r>
              <w:t>коммерческих</w:t>
            </w:r>
            <w:proofErr w:type="gramEnd"/>
            <w:r>
              <w:t xml:space="preserve"> организациях</w:t>
            </w:r>
            <w:r>
              <w:rPr>
                <w:vertAlign w:val="superscript"/>
              </w:rPr>
              <w:t>10</w:t>
            </w:r>
          </w:p>
        </w:tc>
      </w:tr>
      <w:tr w:rsidR="00FC1B5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Pr="001509BB" w:rsidRDefault="00B523BE">
            <w:pPr>
              <w:pStyle w:val="a8"/>
              <w:rPr>
                <w:vertAlign w:val="superscript"/>
                <w:lang w:val="en-US"/>
              </w:rPr>
            </w:pPr>
            <w:r>
              <w:t>Акции</w:t>
            </w:r>
            <w:r>
              <w:rPr>
                <w:vertAlign w:val="superscript"/>
                <w:lang w:val="en-US"/>
              </w:rPr>
              <w:t>8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  <w:rPr>
                <w:vertAlign w:val="superscript"/>
                <w:lang w:val="en-US"/>
              </w:rPr>
            </w:pPr>
            <w:r>
              <w:t>Иные ценные бумаги</w:t>
            </w:r>
            <w:proofErr w:type="gramStart"/>
            <w:r>
              <w:rPr>
                <w:vertAlign w:val="superscript"/>
                <w:lang w:val="en-US"/>
              </w:rPr>
              <w:t>9</w:t>
            </w:r>
            <w:proofErr w:type="gramEnd"/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</w:tr>
      <w:tr w:rsidR="00FC1B5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  <w:rPr>
                <w:vertAlign w:val="superscript"/>
              </w:rPr>
            </w:pPr>
            <w:r>
              <w:t>Источник выплаты дохода,</w:t>
            </w:r>
            <w:r>
              <w:br/>
              <w:t>сумма (руб.</w:t>
            </w:r>
            <w:r>
              <w:rPr>
                <w:vertAlign w:val="superscript"/>
              </w:rPr>
              <w:t>4</w:t>
            </w:r>
            <w:r>
              <w:t>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Вид</w:t>
            </w:r>
            <w:r>
              <w:rPr>
                <w:vertAlign w:val="superscript"/>
              </w:rPr>
              <w:t>5</w:t>
            </w:r>
            <w:r>
              <w:t>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</w:t>
            </w:r>
            <w:r>
              <w:rPr>
                <w:vertAlign w:val="superscript"/>
              </w:rPr>
              <w:t>7</w:t>
            </w:r>
            <w:r>
              <w:t>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FC1B5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Место нахождения (адрес), общая площадь</w:t>
            </w:r>
          </w:p>
          <w:p w:rsidR="00FC1B55" w:rsidRDefault="00B523BE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Место нахождения (адрес), общая площадь</w:t>
            </w:r>
          </w:p>
          <w:p w:rsidR="00FC1B55" w:rsidRDefault="00B523BE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Место нахождения (адрес), общая площадь</w:t>
            </w:r>
          </w:p>
          <w:p w:rsidR="00FC1B55" w:rsidRDefault="00B523BE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Место нахождения (адрес), общая площадь</w:t>
            </w:r>
          </w:p>
          <w:p w:rsidR="00FC1B55" w:rsidRDefault="00B523BE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Место нахождения (адрес), общая площадь</w:t>
            </w:r>
          </w:p>
          <w:p w:rsidR="00FC1B55" w:rsidRDefault="00B523BE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FC1B55" w:rsidRDefault="00B523BE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pStyle w:val="a8"/>
            </w:pPr>
          </w:p>
        </w:tc>
      </w:tr>
      <w:tr w:rsidR="00FC1B5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B523B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C1B55" w:rsidRDefault="00FC1B55">
            <w:pPr>
              <w:jc w:val="left"/>
              <w:rPr>
                <w:sz w:val="16"/>
                <w:szCs w:val="16"/>
              </w:rPr>
            </w:pPr>
          </w:p>
        </w:tc>
      </w:tr>
    </w:tbl>
    <w:p w:rsidR="00FC1B55" w:rsidRDefault="00FC1B55">
      <w:pPr>
        <w:widowControl w:val="0"/>
        <w:rPr>
          <w:szCs w:val="28"/>
          <w:lang w:val="en-US"/>
        </w:rPr>
      </w:pPr>
    </w:p>
    <w:p w:rsidR="00CB412B" w:rsidRPr="00F4104E" w:rsidRDefault="00CB412B" w:rsidP="00D72BAD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CB412B" w:rsidRPr="00F4104E" w:rsidRDefault="00CB412B" w:rsidP="00D72BAD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0458D9">
        <w:rPr>
          <w:szCs w:val="28"/>
        </w:rPr>
        <w:tab/>
      </w:r>
      <w:r w:rsidRPr="00F4104E">
        <w:rPr>
          <w:szCs w:val="28"/>
        </w:rPr>
        <w:tab/>
        <w:t xml:space="preserve"> ______________________</w:t>
      </w:r>
    </w:p>
    <w:p w:rsidR="00CB412B" w:rsidRPr="000458D9" w:rsidRDefault="00CB412B" w:rsidP="00CB412B">
      <w:pPr>
        <w:tabs>
          <w:tab w:val="left" w:pos="6379"/>
        </w:tabs>
        <w:ind w:left="8647"/>
        <w:rPr>
          <w:i/>
          <w:szCs w:val="28"/>
          <w:vertAlign w:val="superscript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p w:rsidR="00D72BAD" w:rsidRPr="00B6139D" w:rsidRDefault="00D72BAD" w:rsidP="00D72BAD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after="200" w:line="276" w:lineRule="auto"/>
        <w:rPr>
          <w:szCs w:val="28"/>
          <w:lang w:val="en-US"/>
        </w:rPr>
      </w:pPr>
      <w:r>
        <w:rPr>
          <w:szCs w:val="28"/>
        </w:rPr>
        <w:t>___________________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proofErr w:type="gramStart"/>
      <w:r>
        <w:rPr>
          <w:sz w:val="22"/>
          <w:szCs w:val="22"/>
        </w:rPr>
        <w:t> У</w:t>
      </w:r>
      <w:proofErr w:type="gramEnd"/>
      <w:r>
        <w:rPr>
          <w:sz w:val="22"/>
          <w:szCs w:val="22"/>
        </w:rPr>
        <w:t>казывается при наличии.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lastRenderedPageBreak/>
        <w:t>2</w:t>
      </w:r>
      <w:proofErr w:type="gramStart"/>
      <w:r>
        <w:rPr>
          <w:sz w:val="22"/>
          <w:szCs w:val="22"/>
          <w:vertAlign w:val="superscript"/>
        </w:rPr>
        <w:t> </w:t>
      </w:r>
      <w:r>
        <w:rPr>
          <w:sz w:val="22"/>
          <w:szCs w:val="22"/>
        </w:rPr>
        <w:t>У</w:t>
      </w:r>
      <w:proofErr w:type="gramEnd"/>
      <w:r>
        <w:rPr>
          <w:sz w:val="22"/>
          <w:szCs w:val="22"/>
        </w:rPr>
        <w:t>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3 </w:t>
      </w:r>
      <w:r>
        <w:rPr>
          <w:sz w:val="22"/>
          <w:szCs w:val="22"/>
        </w:rPr>
        <w:t>Сведения указываются по состоянию на первое число месяца, в котором осуществлено официальное опубликование (публикация) решения о назначении выборов депутатов Государственной Думы.</w:t>
      </w:r>
      <w:r w:rsidR="00230A74">
        <w:rPr>
          <w:sz w:val="22"/>
          <w:szCs w:val="22"/>
        </w:rPr>
        <w:t xml:space="preserve"> </w:t>
      </w:r>
      <w:proofErr w:type="gramStart"/>
      <w:r w:rsidR="00230A74">
        <w:rPr>
          <w:sz w:val="22"/>
          <w:szCs w:val="22"/>
        </w:rPr>
        <w:t>В случае отсутствия в документе о государственной регистрации данных об общей площади иного недвижимого имущества сведения об общей площади</w:t>
      </w:r>
      <w:proofErr w:type="gramEnd"/>
      <w:r w:rsidR="00230A74">
        <w:rPr>
          <w:sz w:val="22"/>
          <w:szCs w:val="22"/>
        </w:rPr>
        <w:t xml:space="preserve"> такого имущества не указываются.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4 </w:t>
      </w:r>
      <w:r>
        <w:rPr>
          <w:sz w:val="22"/>
          <w:szCs w:val="22"/>
        </w:rPr>
        <w:t>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5</w:t>
      </w:r>
      <w:proofErr w:type="gramStart"/>
      <w:r>
        <w:rPr>
          <w:sz w:val="22"/>
          <w:szCs w:val="22"/>
          <w:vertAlign w:val="superscript"/>
        </w:rPr>
        <w:t> </w:t>
      </w:r>
      <w:r>
        <w:rPr>
          <w:sz w:val="22"/>
          <w:szCs w:val="22"/>
        </w:rPr>
        <w:t>У</w:t>
      </w:r>
      <w:proofErr w:type="gramEnd"/>
      <w:r>
        <w:rPr>
          <w:sz w:val="22"/>
          <w:szCs w:val="22"/>
        </w:rPr>
        <w:t>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6</w:t>
      </w:r>
      <w:proofErr w:type="gramStart"/>
      <w:r>
        <w:rPr>
          <w:sz w:val="22"/>
          <w:szCs w:val="22"/>
          <w:vertAlign w:val="superscript"/>
        </w:rPr>
        <w:t> </w:t>
      </w:r>
      <w:r>
        <w:rPr>
          <w:sz w:val="22"/>
          <w:szCs w:val="22"/>
        </w:rPr>
        <w:t>Д</w:t>
      </w:r>
      <w:proofErr w:type="gramEnd"/>
      <w:r>
        <w:rPr>
          <w:sz w:val="22"/>
          <w:szCs w:val="22"/>
        </w:rPr>
        <w:t>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7</w:t>
      </w:r>
      <w:proofErr w:type="gramStart"/>
      <w:r>
        <w:rPr>
          <w:sz w:val="22"/>
          <w:szCs w:val="22"/>
          <w:vertAlign w:val="superscript"/>
        </w:rPr>
        <w:t> </w:t>
      </w:r>
      <w:r>
        <w:rPr>
          <w:sz w:val="22"/>
          <w:szCs w:val="22"/>
        </w:rPr>
        <w:t>Д</w:t>
      </w:r>
      <w:proofErr w:type="gramEnd"/>
      <w:r>
        <w:rPr>
          <w:sz w:val="22"/>
          <w:szCs w:val="22"/>
        </w:rPr>
        <w:t>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8</w:t>
      </w:r>
      <w:proofErr w:type="gramStart"/>
      <w:r>
        <w:rPr>
          <w:sz w:val="22"/>
          <w:szCs w:val="22"/>
        </w:rPr>
        <w:t> У</w:t>
      </w:r>
      <w:proofErr w:type="gramEnd"/>
      <w:r>
        <w:rPr>
          <w:sz w:val="22"/>
          <w:szCs w:val="22"/>
        </w:rPr>
        <w:t>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9</w:t>
      </w:r>
      <w:proofErr w:type="gramStart"/>
      <w:r>
        <w:rPr>
          <w:sz w:val="22"/>
          <w:szCs w:val="22"/>
        </w:rPr>
        <w:t> У</w:t>
      </w:r>
      <w:proofErr w:type="gramEnd"/>
      <w:r>
        <w:rPr>
          <w:sz w:val="22"/>
          <w:szCs w:val="22"/>
        </w:rPr>
        <w:t>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FC1B55" w:rsidRDefault="00B523BE">
      <w:pPr>
        <w:ind w:firstLine="709"/>
        <w:rPr>
          <w:sz w:val="22"/>
          <w:szCs w:val="22"/>
        </w:rPr>
      </w:pPr>
      <w:r>
        <w:rPr>
          <w:sz w:val="22"/>
          <w:szCs w:val="22"/>
          <w:vertAlign w:val="superscript"/>
        </w:rPr>
        <w:t>10</w:t>
      </w:r>
      <w:proofErr w:type="gramStart"/>
      <w:r>
        <w:rPr>
          <w:sz w:val="22"/>
          <w:szCs w:val="22"/>
        </w:rPr>
        <w:t> У</w:t>
      </w:r>
      <w:proofErr w:type="gramEnd"/>
      <w:r>
        <w:rPr>
          <w:sz w:val="22"/>
          <w:szCs w:val="22"/>
        </w:rPr>
        <w:t>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230A74" w:rsidRDefault="00230A74">
      <w:pPr>
        <w:ind w:firstLine="709"/>
      </w:pPr>
      <w:r>
        <w:rPr>
          <w:sz w:val="22"/>
          <w:szCs w:val="22"/>
          <w:vertAlign w:val="superscript"/>
        </w:rPr>
        <w:t>11</w:t>
      </w:r>
      <w:r>
        <w:rPr>
          <w:sz w:val="22"/>
          <w:szCs w:val="22"/>
        </w:rPr>
        <w:t> Текст подстрочников, а также сноски в изготовленных сведениях могут не воспроизводиться.</w:t>
      </w:r>
    </w:p>
    <w:sectPr w:rsidR="00230A74" w:rsidSect="00FC1B5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B55"/>
    <w:rsid w:val="000458D9"/>
    <w:rsid w:val="00114B5D"/>
    <w:rsid w:val="001509BB"/>
    <w:rsid w:val="00230A74"/>
    <w:rsid w:val="00641898"/>
    <w:rsid w:val="007B43CB"/>
    <w:rsid w:val="00804223"/>
    <w:rsid w:val="008A131F"/>
    <w:rsid w:val="00B50D05"/>
    <w:rsid w:val="00B523BE"/>
    <w:rsid w:val="00C745F8"/>
    <w:rsid w:val="00CB412B"/>
    <w:rsid w:val="00D72BAD"/>
    <w:rsid w:val="00E34E28"/>
    <w:rsid w:val="00F92B60"/>
    <w:rsid w:val="00FC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FC1B5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FC1B55"/>
    <w:pPr>
      <w:spacing w:after="140" w:line="288" w:lineRule="auto"/>
    </w:pPr>
  </w:style>
  <w:style w:type="paragraph" w:styleId="a5">
    <w:name w:val="List"/>
    <w:basedOn w:val="a4"/>
    <w:rsid w:val="00FC1B55"/>
    <w:rPr>
      <w:rFonts w:cs="Mangal"/>
    </w:rPr>
  </w:style>
  <w:style w:type="paragraph" w:styleId="a6">
    <w:name w:val="Title"/>
    <w:basedOn w:val="a"/>
    <w:rsid w:val="00FC1B5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FC1B5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paragraph" w:customStyle="1" w:styleId="ConsPlusNormal">
    <w:name w:val="ConsPlusNormal"/>
    <w:qFormat/>
    <w:rsid w:val="0086130B"/>
    <w:pPr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15</cp:revision>
  <dcterms:created xsi:type="dcterms:W3CDTF">2016-02-03T17:57:00Z</dcterms:created>
  <dcterms:modified xsi:type="dcterms:W3CDTF">2016-05-20T14:56:00Z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