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14" w:rsidRPr="00D07299" w:rsidRDefault="00510114" w:rsidP="00D07299">
      <w:pPr>
        <w:spacing w:before="100" w:beforeAutospacing="1" w:after="60" w:line="240" w:lineRule="auto"/>
        <w:jc w:val="center"/>
        <w:rPr>
          <w:rFonts w:ascii="Times New Roman" w:hAnsi="Times New Roman"/>
          <w:b/>
          <w:sz w:val="28"/>
        </w:rPr>
      </w:pPr>
      <w:r w:rsidRPr="00D07299">
        <w:rPr>
          <w:rFonts w:ascii="Times New Roman" w:hAnsi="Times New Roman"/>
          <w:b/>
          <w:sz w:val="28"/>
        </w:rPr>
        <w:t>ДУМА ВЕЛИКОГО НОВГОРОДА</w:t>
      </w:r>
    </w:p>
    <w:p w:rsidR="00510114" w:rsidRPr="00D07299" w:rsidRDefault="00510114" w:rsidP="00D07299">
      <w:pPr>
        <w:spacing w:before="100" w:beforeAutospacing="1" w:after="60" w:line="240" w:lineRule="auto"/>
        <w:jc w:val="center"/>
        <w:rPr>
          <w:rFonts w:ascii="Times New Roman" w:hAnsi="Times New Roman"/>
          <w:b/>
          <w:sz w:val="28"/>
        </w:rPr>
      </w:pPr>
      <w:r w:rsidRPr="00D07299">
        <w:rPr>
          <w:rFonts w:ascii="Times New Roman" w:hAnsi="Times New Roman"/>
          <w:b/>
          <w:sz w:val="28"/>
        </w:rPr>
        <w:t>РЕШЕНИЕ</w:t>
      </w:r>
    </w:p>
    <w:p w:rsidR="00510114" w:rsidRPr="00D07299" w:rsidRDefault="00510114" w:rsidP="00D07299">
      <w:pPr>
        <w:spacing w:before="100" w:beforeAutospacing="1" w:after="60" w:line="240" w:lineRule="auto"/>
        <w:jc w:val="center"/>
        <w:rPr>
          <w:rFonts w:ascii="Times New Roman" w:hAnsi="Times New Roman"/>
          <w:b/>
          <w:sz w:val="28"/>
        </w:rPr>
      </w:pPr>
      <w:r w:rsidRPr="00D07299">
        <w:rPr>
          <w:rFonts w:ascii="Times New Roman" w:hAnsi="Times New Roman"/>
          <w:b/>
          <w:sz w:val="28"/>
        </w:rPr>
        <w:t>от 23 июня 2005 г. N 146</w:t>
      </w:r>
    </w:p>
    <w:p w:rsidR="00510114" w:rsidRPr="00D07299" w:rsidRDefault="00510114" w:rsidP="00D07299">
      <w:pPr>
        <w:spacing w:before="100" w:beforeAutospacing="1" w:after="60" w:line="240" w:lineRule="auto"/>
        <w:jc w:val="center"/>
        <w:rPr>
          <w:rFonts w:ascii="Times New Roman" w:hAnsi="Times New Roman"/>
          <w:b/>
          <w:sz w:val="28"/>
        </w:rPr>
      </w:pP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ОБ УТВЕРЖДЕНИИ ПОЛОЖЕНИЯ О ПОРЯДКЕ УПРАВЛЕНИЯ И РАСПОРЯЖЕНИЯ</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ИМУЩЕСТВОМ МУНИЦИПАЛЬНОГО ОБРАЗОВАНИЯ - ГОРОДСКОГО ОКРУГА</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ВЕЛИКИЙ НОВГОРОД</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Список изменяющих документов</w:t>
      </w:r>
    </w:p>
    <w:p w:rsidR="00510114" w:rsidRPr="00D07299" w:rsidRDefault="00510114" w:rsidP="00D07299">
      <w:pPr>
        <w:spacing w:after="60" w:line="240" w:lineRule="auto"/>
        <w:jc w:val="center"/>
        <w:rPr>
          <w:rFonts w:ascii="Times New Roman" w:hAnsi="Times New Roman"/>
          <w:b/>
          <w:sz w:val="28"/>
        </w:rPr>
      </w:pPr>
      <w:proofErr w:type="gramStart"/>
      <w:r w:rsidRPr="00D07299">
        <w:rPr>
          <w:rFonts w:ascii="Times New Roman" w:hAnsi="Times New Roman"/>
          <w:b/>
          <w:sz w:val="28"/>
        </w:rPr>
        <w:t>(в ред. решений Думы Великого Новгорода</w:t>
      </w:r>
      <w:proofErr w:type="gramEnd"/>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03.03.2006 N 259, от 22.06.2006 N 329, от 02.07.2007 N 604,</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27.09.2007 N 639, от 29.04.2008 N 44, от 26.12.2008 N 263,</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02.03.2009 N 313, от 07.05.2009 N 361, от 28.08.2009 N 469,</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28.04.2010 N 658, от 27.01.2011 N 896, от 01.09.2011 N 1057,</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26.09.2012 N 1352, от 27.06.2013 N 1570, от 27.03.2014 N 216,</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07.11.2014 N 348, от 12.01.2015 N 416, от 06.04.2016 N 788,</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26.03.2020 N 403, от 25.06.2020 N 437, от 26.05.2022 N 705,</w:t>
      </w:r>
    </w:p>
    <w:p w:rsidR="00510114" w:rsidRPr="00D07299" w:rsidRDefault="00510114" w:rsidP="00D07299">
      <w:pPr>
        <w:spacing w:after="60" w:line="240" w:lineRule="auto"/>
        <w:jc w:val="center"/>
        <w:rPr>
          <w:rFonts w:ascii="Times New Roman" w:hAnsi="Times New Roman"/>
          <w:b/>
          <w:sz w:val="28"/>
        </w:rPr>
      </w:pPr>
      <w:r w:rsidRPr="00D07299">
        <w:rPr>
          <w:rFonts w:ascii="Times New Roman" w:hAnsi="Times New Roman"/>
          <w:b/>
          <w:sz w:val="28"/>
        </w:rPr>
        <w:t>от 23.09.2022 N 749)</w:t>
      </w:r>
    </w:p>
    <w:p w:rsidR="00510114" w:rsidRPr="00D07299" w:rsidRDefault="00510114" w:rsidP="00D07299">
      <w:pPr>
        <w:spacing w:before="100" w:beforeAutospacing="1" w:after="60" w:line="240" w:lineRule="auto"/>
        <w:jc w:val="center"/>
        <w:rPr>
          <w:rFonts w:ascii="Times New Roman" w:hAnsi="Times New Roman"/>
          <w:b/>
          <w:sz w:val="28"/>
        </w:rPr>
      </w:pP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В соответствии с Гражданским кодексом Российской Федерации, Жилищным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14 ноября 2002 года N 161-ФЗ "О государственных и муниципальных унитарных предприятиях", Уставом муниципального образования - городского округа Великий Новгород Дума Великого Новгорода решила:</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1. Утвердить прилагаемое Положение о порядке управления и распоряжения имуществом муниципального образования - городского округа Великий Новгород.</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2. Признать утратившими силу:</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решение Новгородской городской Думы от 08.09.2000 N 1020 "Об утверждении Положения о порядке управления и распоряжения муниципальной собственностью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решения Думы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от 27.04.2002 N 339 "О внесении изменений и дополнений в Положение о порядке управления и распоряжения муниципальной собственностью Великого Новгорода, утвержденное решением Новгородской городской Думы от 08.09.2000 N 1020";</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от 28.06.2002 N 365 "О внесении изменений и дополнений в Положение о порядке управления и распоряжения муниципальной собственностью Великого Новгорода, утвержденное решением Новгородской городской Думы от 08.09.2000 N 1020";</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от 25.07.2002 N 379 "Об утверждении Положения о порядке управления муниципальными предприятиями муниципального образования Великий Новгород";</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от 27.11.2003 N 632 "О внесении изменений в Положение о порядке управления и распоряжения муниципальной собственностью Великого Новгорода, утвержденное решением Новгородской городской Думы от 08.09.2000 N 1020".</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3. Поручить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3.1. Разработать и утвердить в установленном порядке положение о порядке представления интересов муниципального образования на общем собрании собственников помещений в многоквартирном доме;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3.2. Привести в соответствие с действующим законодательством нормативные правовые акты в сфере управления и распоряжения земельными участками.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 Настоящее решение вступает в силу со дня опубликования в газете "Новгород".</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Мэр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Н.И.ГРАЖДАНКИН</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D07299">
      <w:pPr>
        <w:spacing w:before="100" w:beforeAutospacing="1" w:after="100"/>
        <w:jc w:val="right"/>
        <w:rPr>
          <w:rFonts w:ascii="Times New Roman" w:hAnsi="Times New Roman"/>
          <w:sz w:val="28"/>
        </w:rPr>
      </w:pPr>
      <w:r w:rsidRPr="00510114">
        <w:rPr>
          <w:rFonts w:ascii="Times New Roman" w:hAnsi="Times New Roman"/>
          <w:sz w:val="28"/>
        </w:rPr>
        <w:t>Утверждено</w:t>
      </w:r>
    </w:p>
    <w:p w:rsidR="00510114" w:rsidRPr="00510114" w:rsidRDefault="00510114" w:rsidP="00D07299">
      <w:pPr>
        <w:spacing w:before="100" w:beforeAutospacing="1" w:after="100"/>
        <w:jc w:val="right"/>
        <w:rPr>
          <w:rFonts w:ascii="Times New Roman" w:hAnsi="Times New Roman"/>
          <w:sz w:val="28"/>
        </w:rPr>
      </w:pPr>
      <w:r w:rsidRPr="00510114">
        <w:rPr>
          <w:rFonts w:ascii="Times New Roman" w:hAnsi="Times New Roman"/>
          <w:sz w:val="28"/>
        </w:rPr>
        <w:t>решением</w:t>
      </w:r>
    </w:p>
    <w:p w:rsidR="00510114" w:rsidRPr="00510114" w:rsidRDefault="00510114" w:rsidP="00D07299">
      <w:pPr>
        <w:spacing w:before="100" w:beforeAutospacing="1" w:after="100"/>
        <w:jc w:val="right"/>
        <w:rPr>
          <w:rFonts w:ascii="Times New Roman" w:hAnsi="Times New Roman"/>
          <w:sz w:val="28"/>
        </w:rPr>
      </w:pPr>
      <w:r w:rsidRPr="00510114">
        <w:rPr>
          <w:rFonts w:ascii="Times New Roman" w:hAnsi="Times New Roman"/>
          <w:sz w:val="28"/>
        </w:rPr>
        <w:t>Думы Великого Новгорода</w:t>
      </w:r>
    </w:p>
    <w:p w:rsidR="00510114" w:rsidRPr="00510114" w:rsidRDefault="00510114" w:rsidP="00D07299">
      <w:pPr>
        <w:spacing w:before="100" w:beforeAutospacing="1" w:after="100"/>
        <w:jc w:val="right"/>
        <w:rPr>
          <w:rFonts w:ascii="Times New Roman" w:hAnsi="Times New Roman"/>
          <w:sz w:val="28"/>
        </w:rPr>
      </w:pPr>
      <w:r w:rsidRPr="00510114">
        <w:rPr>
          <w:rFonts w:ascii="Times New Roman" w:hAnsi="Times New Roman"/>
          <w:sz w:val="28"/>
        </w:rPr>
        <w:t>от 23.06.2005 N 146</w:t>
      </w:r>
    </w:p>
    <w:p w:rsidR="00510114" w:rsidRPr="00510114" w:rsidRDefault="00510114" w:rsidP="00510114">
      <w:pPr>
        <w:spacing w:before="100" w:beforeAutospacing="1" w:after="100" w:afterAutospacing="1"/>
        <w:jc w:val="both"/>
        <w:rPr>
          <w:rFonts w:ascii="Times New Roman" w:hAnsi="Times New Roman"/>
          <w:sz w:val="28"/>
        </w:rPr>
      </w:pPr>
    </w:p>
    <w:p w:rsidR="00510114" w:rsidRPr="00D07299" w:rsidRDefault="00510114" w:rsidP="00D07299">
      <w:pPr>
        <w:spacing w:after="0"/>
        <w:jc w:val="center"/>
        <w:rPr>
          <w:rFonts w:ascii="Times New Roman" w:hAnsi="Times New Roman"/>
          <w:b/>
          <w:sz w:val="28"/>
        </w:rPr>
      </w:pPr>
      <w:r w:rsidRPr="00D07299">
        <w:rPr>
          <w:rFonts w:ascii="Times New Roman" w:hAnsi="Times New Roman"/>
          <w:b/>
          <w:sz w:val="28"/>
        </w:rPr>
        <w:t>ПОЛОЖЕНИЕ</w:t>
      </w:r>
    </w:p>
    <w:p w:rsidR="00510114" w:rsidRPr="00D07299" w:rsidRDefault="00510114" w:rsidP="00D07299">
      <w:pPr>
        <w:spacing w:after="0"/>
        <w:jc w:val="center"/>
        <w:rPr>
          <w:rFonts w:ascii="Times New Roman" w:hAnsi="Times New Roman"/>
          <w:b/>
          <w:sz w:val="28"/>
        </w:rPr>
      </w:pPr>
      <w:r w:rsidRPr="00D07299">
        <w:rPr>
          <w:rFonts w:ascii="Times New Roman" w:hAnsi="Times New Roman"/>
          <w:b/>
          <w:sz w:val="28"/>
        </w:rPr>
        <w:t>О ПОРЯДКЕ УПРАВЛЕНИЯ И РАСПОРЯЖЕНИЯ ИМУЩЕСТВОМ</w:t>
      </w:r>
    </w:p>
    <w:p w:rsidR="00510114" w:rsidRPr="00D07299" w:rsidRDefault="00510114" w:rsidP="00D07299">
      <w:pPr>
        <w:spacing w:after="0"/>
        <w:jc w:val="center"/>
        <w:rPr>
          <w:rFonts w:ascii="Times New Roman" w:hAnsi="Times New Roman"/>
          <w:b/>
          <w:sz w:val="28"/>
        </w:rPr>
      </w:pPr>
      <w:r w:rsidRPr="00D07299">
        <w:rPr>
          <w:rFonts w:ascii="Times New Roman" w:hAnsi="Times New Roman"/>
          <w:b/>
          <w:sz w:val="28"/>
        </w:rPr>
        <w:t>МУНИЦИПАЛЬНОГО ОБРАЗОВАНИЯ - ГОРОДСКОГО ОКРУГА</w:t>
      </w:r>
    </w:p>
    <w:p w:rsidR="00510114" w:rsidRPr="00D07299" w:rsidRDefault="00510114" w:rsidP="00D07299">
      <w:pPr>
        <w:spacing w:after="0"/>
        <w:jc w:val="center"/>
        <w:rPr>
          <w:rFonts w:ascii="Times New Roman" w:hAnsi="Times New Roman"/>
          <w:b/>
          <w:sz w:val="28"/>
        </w:rPr>
      </w:pPr>
      <w:r w:rsidRPr="00D07299">
        <w:rPr>
          <w:rFonts w:ascii="Times New Roman" w:hAnsi="Times New Roman"/>
          <w:b/>
          <w:sz w:val="28"/>
        </w:rPr>
        <w:t>ВЕЛИКИЙ НОВГОРОД</w:t>
      </w: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I. Общие положения</w:t>
      </w: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государственных и муниципальных унитарных предприятиях", "Об автономных учреждениях", "О некоммерческих организациях", "О защите конкуренции", Уставом муниципального образования - городского округа Великий Новгород, иными законами и нормативными правовыми актами Российской Федерации, Новгородской области и Великого Новгорода.</w:t>
      </w:r>
      <w:proofErr w:type="gramEnd"/>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Владение, пользование и распоряжение имуществом, находящимся в собственности муниципального образования - городского округа Великий Новгород (далее - муниципальное имущество), является предметом ведения органов местного самоуправления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 городского округа Великий Новгород.</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Субъектом права собственности на муниципальное имущество является муниципальное образование - городской округ Великий Новгород (далее - муниципальное образование).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Права собственника в отношении муниципального имущества от имени муниципального образования осуществляют в пределах установленных правомочий Мэр Великого Новгорода, Дума Великого Новгорода, Администрация Великого Новгорода, а также иные лица в случаях, предусмотренных действующим законодательством и иными нормативными правовыми актами Российской Федерации, Новгородской области,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Органы местного самоуправления вправе передавать муниципальное имущество во временное или постоянное пользование физическим или юридическим лицам, органам государственной власти Российской Федерации, субъектов Российской Федерации и органам местного самоуправления иных муниципальных образований, отчуждать, совершать иные сделки с муниципальным имуществом, не противоречащие действующему законодательству.</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Настоящим Положением не регулируется порядок управления и распоряжения находящимися в муниципальной собственности средствами бюджета Великого Новгорода, и иными финансовыми активами и земельными участками.</w:t>
      </w:r>
    </w:p>
    <w:p w:rsidR="00510114" w:rsidRPr="00510114" w:rsidRDefault="00510114" w:rsidP="00510114">
      <w:pPr>
        <w:spacing w:before="100" w:beforeAutospacing="1" w:after="100" w:afterAutospacing="1"/>
        <w:jc w:val="both"/>
        <w:rPr>
          <w:rFonts w:ascii="Times New Roman" w:hAnsi="Times New Roman"/>
          <w:sz w:val="28"/>
        </w:rPr>
      </w:pP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II. Муниципальное имущество</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Муниципальное имущество состоит из муниципальной казны Великого Новгорода и имущества, закрепленного за муниципальными унитарными предприятиями на праве хозяйственного ведения, оперативного управления и за муниципальными учреждениями на праве оперативного управления.</w:t>
      </w: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К муниципальному имуществу относятся все объекты, находящиеся на территории муниципального образования и за ее пределами, которые переданы муниципальному образованию в результате разграничения государственной и муниципальной собственности, получены или приобретены на другом законном основании в порядке, предусмотренном действующим законодательством, а также объекты, отнесенные к собственности муниципального образования Уставом муниципального образования - городского округа Великий Новгород.</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В собственности муниципального образования может находиться: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имущество, предназначенное для решения вопросов местного значения;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Новгородской области;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имущество, предназначенное для осуществления полномочий по решению вопросов местного значения;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Муниципальную казну Великого Новгорода составляют средства бюджета Великого Новгорода и муниципальное имущество, не закрепленное за муниципальными унитарными предприятиями и учреждениями на праве хозяйственного ведения и оперативного управления.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Имущество муниципальной казны Великого Новгорода может быть передано юридическим и физическим лицам в хозяйственное ведение, оперативное управление, аренду, безвозмездное пользование, доверительное управление, залог (ипотеку), отчуждено в порядке, установленном действующим законодательством и настоящим Положением.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Основания приобретения и прекращения права собственности на муниципальное имущество устанавливаются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III. Государственная регистрация прав</w:t>
      </w:r>
      <w:r w:rsidR="00D07299" w:rsidRPr="00D07299">
        <w:rPr>
          <w:rFonts w:ascii="Times New Roman" w:hAnsi="Times New Roman"/>
          <w:b/>
          <w:sz w:val="28"/>
        </w:rPr>
        <w:t xml:space="preserve"> </w:t>
      </w:r>
      <w:r w:rsidRPr="00D07299">
        <w:rPr>
          <w:rFonts w:ascii="Times New Roman" w:hAnsi="Times New Roman"/>
          <w:b/>
          <w:sz w:val="28"/>
        </w:rPr>
        <w:t>на муниципальное имущество</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Право собственности и другие вещные права на муниципальное недвижимое имущество и сделки с ним подлежат государственной регистрации в </w:t>
      </w:r>
      <w:r w:rsidRPr="00510114">
        <w:rPr>
          <w:rFonts w:ascii="Times New Roman" w:hAnsi="Times New Roman"/>
          <w:sz w:val="28"/>
        </w:rPr>
        <w:lastRenderedPageBreak/>
        <w:t>установленном законодательством порядке и возникают с момента такой регистрации.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Ограничения (обременения) прав на муниципальное недвижимое имущество, в том числе сервитут, ипотека, доверительное управление, аренда, подлежат государственной регистрации в случаях, предусмотренных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Если иное не установлено законодательством, представление документов на государственную регистрацию прав на муниципальное недвижимое имущество и сделок с ним осуществляют:</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комитет по управлению муниципальным имуществом и земельными ресурсами Великого Новгорода (далее - КУМИ и ЗР) - при регистрации права муниципальной собственности на недвижимое имущество муниципальной казны;</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лица, приобретающие право собственности или иные вещные права на муниципальное недвижимое имущество - при регистрации права собственности, права хозяйственного ведения, права оперативного управления;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лица, в интересах которых устанавливаются ограничения (обременения) прав на муниципальное недвижимое имущество - при регистрации ипотеки, сервитутов, доверительного управления, аренды, права владения и пользования концессионера муниципальным недвижимым имуществом, входящим в состав объекта концессионного соглашения, и иным переданным </w:t>
      </w:r>
      <w:proofErr w:type="spellStart"/>
      <w:r w:rsidRPr="00510114">
        <w:rPr>
          <w:rFonts w:ascii="Times New Roman" w:hAnsi="Times New Roman"/>
          <w:sz w:val="28"/>
        </w:rPr>
        <w:t>концедентом</w:t>
      </w:r>
      <w:proofErr w:type="spellEnd"/>
      <w:r w:rsidRPr="00510114">
        <w:rPr>
          <w:rFonts w:ascii="Times New Roman" w:hAnsi="Times New Roman"/>
          <w:sz w:val="28"/>
        </w:rPr>
        <w:t xml:space="preserve"> концессионеру недвижимым имуществом.</w:t>
      </w:r>
    </w:p>
    <w:p w:rsidR="00510114" w:rsidRPr="00D07299" w:rsidRDefault="00510114" w:rsidP="00510114">
      <w:pPr>
        <w:spacing w:before="100" w:beforeAutospacing="1" w:after="100" w:afterAutospacing="1"/>
        <w:jc w:val="both"/>
        <w:rPr>
          <w:rFonts w:ascii="Times New Roman" w:hAnsi="Times New Roman"/>
          <w:b/>
          <w:sz w:val="28"/>
        </w:rPr>
      </w:pP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IV. Формы и порядок управления муниципальным имуществом</w:t>
      </w: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4.1. Учет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4.1.1. Учет муниципального имущества осуществляется посредством ведения Реестра муниципального имущества Великого Новгорода (далее - Реестр).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Ведение реестра осуществляет КУМИ и ЗР в порядке, установленном уполномоченным Правительством Российской Федерации федеральным органом исполнительной власти.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4.1.2. Имущество муниципальной казны Великого Новгорода находится на балансе КУМИ и ЗР, который осуществляет организацию и ведение бухгалтерского учета имущества муниципальной казны в порядке, установленном действующим законодательством и иными нормативными правовыми актами.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4.1.3. Муниципальные унитарные предприятия и учреждения, за которыми муниципальное имущество закреплено на праве хозяйственного ведения, оперативного управления, обязаны:</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осуществлять организацию и ведение бухгалтерского учета этого имущества в порядке, установленном действующим законодательством и иными нормативными правовыми актами;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представлять в КУМИ и ЗР в установленном порядке документы об изменении данных об объектах учета и балансовые отчеты.</w:t>
      </w:r>
    </w:p>
    <w:p w:rsidR="00510114" w:rsidRPr="00510114" w:rsidRDefault="00510114" w:rsidP="00510114">
      <w:pPr>
        <w:spacing w:before="100" w:beforeAutospacing="1" w:after="100" w:afterAutospacing="1"/>
        <w:jc w:val="both"/>
        <w:rPr>
          <w:rFonts w:ascii="Times New Roman" w:hAnsi="Times New Roman"/>
          <w:sz w:val="28"/>
        </w:rPr>
      </w:pP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4.2. Управление муниципальными унитарными предприятиями</w:t>
      </w:r>
      <w:r w:rsidR="00D07299">
        <w:rPr>
          <w:rFonts w:ascii="Times New Roman" w:hAnsi="Times New Roman"/>
          <w:b/>
          <w:sz w:val="28"/>
        </w:rPr>
        <w:t xml:space="preserve"> </w:t>
      </w:r>
      <w:r w:rsidRPr="00D07299">
        <w:rPr>
          <w:rFonts w:ascii="Times New Roman" w:hAnsi="Times New Roman"/>
          <w:b/>
          <w:sz w:val="28"/>
        </w:rPr>
        <w:t>и учреждениями</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4.2.1. </w:t>
      </w:r>
      <w:proofErr w:type="gramStart"/>
      <w:r w:rsidRPr="00510114">
        <w:rPr>
          <w:rFonts w:ascii="Times New Roman" w:hAnsi="Times New Roman"/>
          <w:sz w:val="28"/>
        </w:rPr>
        <w:t>В целях решения вопросов местного значения муниципальное образование может создавать муниципальные унитарные предприятия, основанные на праве хозяйственного ведения (далее также - муниципальные предприятия, муниципальные унитарные предприятия), и муниципальные унитарные предприятия, основанные на праве оперативного управления (далее - муниципальные казенные предприятия).</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4.2.2. Муниципальные предприятия создаются в случаях, предусмотренных Федеральным законом от 14 ноября 2002 г. N 161-ФЗ "О государственных и муниципальных унитарных предприятиях", с соблюдением требований, установленных антимонопольным законодательством Российской Федерации.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4.2.3. От имени муниципального </w:t>
      </w:r>
      <w:proofErr w:type="gramStart"/>
      <w:r w:rsidRPr="00510114">
        <w:rPr>
          <w:rFonts w:ascii="Times New Roman" w:hAnsi="Times New Roman"/>
          <w:sz w:val="28"/>
        </w:rPr>
        <w:t>образования права собственника имущества муниципального унитарного предприятия</w:t>
      </w:r>
      <w:proofErr w:type="gramEnd"/>
      <w:r w:rsidRPr="00510114">
        <w:rPr>
          <w:rFonts w:ascii="Times New Roman" w:hAnsi="Times New Roman"/>
          <w:sz w:val="28"/>
        </w:rPr>
        <w:t xml:space="preserve"> осуществляет Администрация Великого Новгорода в лице структурного подразделения Администрации Великого Новгорода, осуществляющего функции по координации и </w:t>
      </w:r>
      <w:r w:rsidRPr="00510114">
        <w:rPr>
          <w:rFonts w:ascii="Times New Roman" w:hAnsi="Times New Roman"/>
          <w:sz w:val="28"/>
        </w:rPr>
        <w:lastRenderedPageBreak/>
        <w:t>регулированию деятельности в соответствующих отраслях (сферах управления) (далее - отраслевой комитет),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Решение о создании, реорганизации и ликвидации муниципальных унитарных предприятий принимает Администрация Великого Новгорода </w:t>
      </w:r>
      <w:proofErr w:type="gramStart"/>
      <w:r w:rsidRPr="00510114">
        <w:rPr>
          <w:rFonts w:ascii="Times New Roman" w:hAnsi="Times New Roman"/>
          <w:sz w:val="28"/>
        </w:rPr>
        <w:t>на</w:t>
      </w:r>
      <w:proofErr w:type="gramEnd"/>
      <w:r w:rsidRPr="00510114">
        <w:rPr>
          <w:rFonts w:ascii="Times New Roman" w:hAnsi="Times New Roman"/>
          <w:sz w:val="28"/>
        </w:rPr>
        <w:t xml:space="preserve"> </w:t>
      </w:r>
      <w:proofErr w:type="gramStart"/>
      <w:r w:rsidRPr="00510114">
        <w:rPr>
          <w:rFonts w:ascii="Times New Roman" w:hAnsi="Times New Roman"/>
          <w:sz w:val="28"/>
        </w:rPr>
        <w:t>основании</w:t>
      </w:r>
      <w:proofErr w:type="gramEnd"/>
      <w:r w:rsidRPr="00510114">
        <w:rPr>
          <w:rFonts w:ascii="Times New Roman" w:hAnsi="Times New Roman"/>
          <w:sz w:val="28"/>
        </w:rPr>
        <w:t xml:space="preserve"> совместного предложения отраслевого комитета и КУМИ и ЗР О создании, реорганизации и ликвидации муниципального унитарного предприятия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4.2.4. От имени муниципального образования учредителем муниципального унитарного предприятия выступает Администрация Великого Новгорода в лице отраслевого комитета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4.2.5. Уставы муниципальных унитарных предприятий и изменения в них разрабатываются отраслевыми комитетами, согласовываются с комитетом финансов Администрации Великого Новгорода и КУМИ и ЗР и утверждаются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4.2.6. Муниципальное унитарное предприятие может создавать филиалы и открывать представительства по согласованию с отраслевым комитетом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4.2.7. Назначение и освобождение от должности руководителя муниципального унитарного предприятия </w:t>
      </w:r>
      <w:proofErr w:type="gramStart"/>
      <w:r w:rsidRPr="00510114">
        <w:rPr>
          <w:rFonts w:ascii="Times New Roman" w:hAnsi="Times New Roman"/>
          <w:sz w:val="28"/>
        </w:rPr>
        <w:t>осуществляются Мэром Великого Новгорода по представлению отраслевого комитета и КУМИ и ЗР Трудовой договор с руководителем муниципального унитарного предприятия заключает</w:t>
      </w:r>
      <w:proofErr w:type="gramEnd"/>
      <w:r w:rsidRPr="00510114">
        <w:rPr>
          <w:rFonts w:ascii="Times New Roman" w:hAnsi="Times New Roman"/>
          <w:sz w:val="28"/>
        </w:rPr>
        <w:t xml:space="preserve"> Мэр Великого Новгорода либо уполномоченное им лицо. О назначении и освобождении от должности руководителя муниципального унитарного предприятия издается распоряжение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Согласование приема на работу главного бухгалтера муниципального унитарного предприятия, заключения, изменения и прекращения трудового договора с ним осуществляет отраслевой комитет.</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Руководители муниципальных унитарных предприятий обязаны ежеквартально представлять отчеты и бухгалтерскую отчетность о деятельности предприятия в отраслевой комитет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Руководители муниципальных унитарных предприятий несут ответственность за результаты финансово-хозяйственной деятельности </w:t>
      </w:r>
      <w:r w:rsidRPr="00510114">
        <w:rPr>
          <w:rFonts w:ascii="Times New Roman" w:hAnsi="Times New Roman"/>
          <w:sz w:val="28"/>
        </w:rPr>
        <w:lastRenderedPageBreak/>
        <w:t>предприятия в соответствии с действующим законодательством и заключенным трудовым договором.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4.2.8. В случае исполнения муниципального заказа муниципальные унитарные предприятия обязаны ежегодно проводить аудиторские проверки бухгалтерской (финансовой) отчетности и представлять их результаты в отраслевые комитеты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Утверждение аудитора и определение размера оплаты его услуг осуществляет отраслевой комитет по согласованию с КУМИ и ЗР. Оплату этих услуг производит муниципальное унитарное предприятие за счет собственных средств.</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4.2.9. Муниципальные учреждения создаются в целях осуществления муниципальным образованием функций некоммерческого характера.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Типами муниципальных учреждений признаются </w:t>
      </w:r>
      <w:proofErr w:type="gramStart"/>
      <w:r w:rsidRPr="00510114">
        <w:rPr>
          <w:rFonts w:ascii="Times New Roman" w:hAnsi="Times New Roman"/>
          <w:sz w:val="28"/>
        </w:rPr>
        <w:t>автономные</w:t>
      </w:r>
      <w:proofErr w:type="gramEnd"/>
      <w:r w:rsidRPr="00510114">
        <w:rPr>
          <w:rFonts w:ascii="Times New Roman" w:hAnsi="Times New Roman"/>
          <w:sz w:val="28"/>
        </w:rPr>
        <w:t>, бюджетные и казенные.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4.2.10. Автономные учреждения создаются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4.2.11. Бюджетные учреждения создаются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4.2.12. Казенные учреждения создаются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4.2.13. От имени муниципального </w:t>
      </w:r>
      <w:proofErr w:type="gramStart"/>
      <w:r w:rsidRPr="00510114">
        <w:rPr>
          <w:rFonts w:ascii="Times New Roman" w:hAnsi="Times New Roman"/>
          <w:sz w:val="28"/>
        </w:rPr>
        <w:t>образования права собственника имущества муниципальных учреждений</w:t>
      </w:r>
      <w:proofErr w:type="gramEnd"/>
      <w:r w:rsidRPr="00510114">
        <w:rPr>
          <w:rFonts w:ascii="Times New Roman" w:hAnsi="Times New Roman"/>
          <w:sz w:val="28"/>
        </w:rPr>
        <w:t xml:space="preserve"> осуществляет Администрация Великого Новгорода в лице отраслевого комитета.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Решение о создании, реорганизации, изменении типа и ликвидации муниципальных учреждений принимает Администрация Великого Новгорода на основании предложения отраслевого комитета. О создании, реорганизации и ликвидации муниципального учреждения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4.2.14. Порядок создания, реорганизации, изменения типа и ликвидации муниципальных учреждений, а также утверждения уставов и внесения в них изменений утверждается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4.2.15. Уставы муниципальных учреждений и изменения в них разрабатываются отраслевыми комитетами, согласовываются с комитетом финансов Администрации Великого Новгорода и КУМИ и ЗР и утверждаются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4.2.16. Муниципальное учреждение может создавать филиалы и открывать представительства по согласованию с отраслевым комитетом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4.2.17. Назначение и освобождение от должности руководителя муниципального учреждения осуществляется Мэром Великого Новгорода по представлению отраслевого комитета. Трудовой договор с руководителем муниципального учреждения заключает Мэр Великого Новгорода либо уполномоченное им лицо. О назначении и освобождении от должности руководителя муниципального учреждения издается распоряжение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4.2.18. Функции отраслевых комитетов, КУМИ и ЗР и функциональные обязанности должностных лиц Администрации Великого Новгорода по управлению муниципальными унитарными предприятиями и учреждениями, координации, регулированию и </w:t>
      </w:r>
      <w:proofErr w:type="gramStart"/>
      <w:r w:rsidRPr="00510114">
        <w:rPr>
          <w:rFonts w:ascii="Times New Roman" w:hAnsi="Times New Roman"/>
          <w:sz w:val="28"/>
        </w:rPr>
        <w:t>контролю за</w:t>
      </w:r>
      <w:proofErr w:type="gramEnd"/>
      <w:r w:rsidRPr="00510114">
        <w:rPr>
          <w:rFonts w:ascii="Times New Roman" w:hAnsi="Times New Roman"/>
          <w:sz w:val="28"/>
        </w:rPr>
        <w:t xml:space="preserve"> их деятельностью, порядок их взаимодействия устанавливаются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4.2.19. Общий </w:t>
      </w:r>
      <w:proofErr w:type="gramStart"/>
      <w:r w:rsidRPr="00510114">
        <w:rPr>
          <w:rFonts w:ascii="Times New Roman" w:hAnsi="Times New Roman"/>
          <w:sz w:val="28"/>
        </w:rPr>
        <w:t>контроль за</w:t>
      </w:r>
      <w:proofErr w:type="gramEnd"/>
      <w:r w:rsidRPr="00510114">
        <w:rPr>
          <w:rFonts w:ascii="Times New Roman" w:hAnsi="Times New Roman"/>
          <w:sz w:val="28"/>
        </w:rPr>
        <w:t xml:space="preserve"> деятельностью муниципальных унитарных предприятий и учреждений осуществляет Наблюдательный совет по контролю за деятельностью муниципальных предприятий и учреждений в соответствии с положением о нем, утверждаемым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4.3. Участие муниципального образования в деятельности</w:t>
      </w:r>
      <w:r w:rsidR="005B754E">
        <w:rPr>
          <w:rFonts w:ascii="Times New Roman" w:hAnsi="Times New Roman"/>
          <w:b/>
          <w:sz w:val="28"/>
        </w:rPr>
        <w:t xml:space="preserve"> </w:t>
      </w:r>
      <w:r w:rsidRPr="005B754E">
        <w:rPr>
          <w:rFonts w:ascii="Times New Roman" w:hAnsi="Times New Roman"/>
          <w:b/>
          <w:sz w:val="28"/>
        </w:rPr>
        <w:t>коммерческих и некоммерческих организаций</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4.3.1. Муниципальное образование в порядке и случаях, определенных действующим законодательством, может участвовать в создании хозяйственных обществ, в том числе межмуниципальных, и некоммерческих организаций в форме автономных некоммерческих организаций и фондов, а также выступать участником (членом) коммерческих и некоммерческих организаций.</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Решение об участии муниципального образования в коммерческих и некоммерческих организациях принимает Дума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4.3.2. Интересы муниципального образования в органах управления и ревизионных комиссиях организации, учредителем (акционером, участником) которой является муниципальное образование, представляют лица, замещающие муниципальные должности в Великом Новгороде, а также должностные лица Администрации Великого Новгорода в соответствии с постановлением Администрации Великого Новгорода, определяющим порядок осуществления от имени муниципального образования полномочий учредителя организации.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4.3.3. Права акционера акционерных обществ и участников обществ с ограниченной ответственностью, акции, </w:t>
      </w:r>
      <w:proofErr w:type="gramStart"/>
      <w:r w:rsidRPr="00510114">
        <w:rPr>
          <w:rFonts w:ascii="Times New Roman" w:hAnsi="Times New Roman"/>
          <w:sz w:val="28"/>
        </w:rPr>
        <w:t>доли</w:t>
      </w:r>
      <w:proofErr w:type="gramEnd"/>
      <w:r w:rsidRPr="00510114">
        <w:rPr>
          <w:rFonts w:ascii="Times New Roman" w:hAnsi="Times New Roman"/>
          <w:sz w:val="28"/>
        </w:rPr>
        <w:t xml:space="preserve"> в уставных капиталах которых находятся в муниципальной собственности, от имени муниципального образования осуществляет Администрация Великого Новгорода в лице КУМИ и ЗР.</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4.4. Участие муниципального образования в управлении</w:t>
      </w:r>
      <w:r w:rsidR="005B754E">
        <w:rPr>
          <w:rFonts w:ascii="Times New Roman" w:hAnsi="Times New Roman"/>
          <w:b/>
          <w:sz w:val="28"/>
        </w:rPr>
        <w:t xml:space="preserve"> </w:t>
      </w:r>
      <w:r w:rsidRPr="005B754E">
        <w:rPr>
          <w:rFonts w:ascii="Times New Roman" w:hAnsi="Times New Roman"/>
          <w:b/>
          <w:sz w:val="28"/>
        </w:rPr>
        <w:t>многоквартирными домами, в которых имеются помещения,</w:t>
      </w:r>
      <w:r w:rsidR="005B754E">
        <w:rPr>
          <w:rFonts w:ascii="Times New Roman" w:hAnsi="Times New Roman"/>
          <w:b/>
          <w:sz w:val="28"/>
        </w:rPr>
        <w:t xml:space="preserve"> </w:t>
      </w:r>
      <w:r w:rsidRPr="005B754E">
        <w:rPr>
          <w:rFonts w:ascii="Times New Roman" w:hAnsi="Times New Roman"/>
          <w:b/>
          <w:sz w:val="28"/>
        </w:rPr>
        <w:t>находящиеся в муниципальной собственности</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Для представления интересов муниципального образования на общем собрании собственников помещений в многоквартирном доме, являющемся органом управления многоквартирным домом, Администрацией Великого </w:t>
      </w:r>
      <w:r w:rsidRPr="00510114">
        <w:rPr>
          <w:rFonts w:ascii="Times New Roman" w:hAnsi="Times New Roman"/>
          <w:sz w:val="28"/>
        </w:rPr>
        <w:lastRenderedPageBreak/>
        <w:t>Новгорода назначаются представители, о чем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Представление интересов муниципального образования на общем собрании собственников помещений в многоквартирном доме осуществляется в порядке, устанавливаемом постановлением Администрации Великого Новгорода.</w:t>
      </w:r>
    </w:p>
    <w:p w:rsidR="00510114" w:rsidRPr="005B754E" w:rsidRDefault="00510114" w:rsidP="00510114">
      <w:pPr>
        <w:spacing w:before="100" w:beforeAutospacing="1" w:after="100" w:afterAutospacing="1"/>
        <w:jc w:val="both"/>
        <w:rPr>
          <w:rFonts w:ascii="Times New Roman" w:hAnsi="Times New Roman"/>
          <w:b/>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 xml:space="preserve">4.5. Осуществление </w:t>
      </w:r>
      <w:proofErr w:type="gramStart"/>
      <w:r w:rsidRPr="005B754E">
        <w:rPr>
          <w:rFonts w:ascii="Times New Roman" w:hAnsi="Times New Roman"/>
          <w:b/>
          <w:sz w:val="28"/>
        </w:rPr>
        <w:t>контроля за</w:t>
      </w:r>
      <w:proofErr w:type="gramEnd"/>
      <w:r w:rsidRPr="005B754E">
        <w:rPr>
          <w:rFonts w:ascii="Times New Roman" w:hAnsi="Times New Roman"/>
          <w:b/>
          <w:sz w:val="28"/>
        </w:rPr>
        <w:t xml:space="preserve"> сохранностью и использованием</w:t>
      </w:r>
      <w:r w:rsidR="005B754E">
        <w:rPr>
          <w:rFonts w:ascii="Times New Roman" w:hAnsi="Times New Roman"/>
          <w:b/>
          <w:sz w:val="28"/>
        </w:rPr>
        <w:t xml:space="preserve"> </w:t>
      </w:r>
      <w:r w:rsidRPr="005B754E">
        <w:rPr>
          <w:rFonts w:ascii="Times New Roman" w:hAnsi="Times New Roman"/>
          <w:b/>
          <w:sz w:val="28"/>
        </w:rPr>
        <w:t>по назначению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4.5.1. Для осуществления </w:t>
      </w:r>
      <w:proofErr w:type="gramStart"/>
      <w:r w:rsidRPr="00510114">
        <w:rPr>
          <w:rFonts w:ascii="Times New Roman" w:hAnsi="Times New Roman"/>
          <w:sz w:val="28"/>
        </w:rPr>
        <w:t>контроля за</w:t>
      </w:r>
      <w:proofErr w:type="gramEnd"/>
      <w:r w:rsidRPr="00510114">
        <w:rPr>
          <w:rFonts w:ascii="Times New Roman" w:hAnsi="Times New Roman"/>
          <w:sz w:val="28"/>
        </w:rPr>
        <w:t xml:space="preserve"> сохранностью имущества, составляющего муниципальную казну Великого Новгорода, КУМИ и ЗР создает постоянно действующую комиссию, состав которой утверждается приказом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Постоянно действующая комиссия КУМИ и ЗР осуществляет </w:t>
      </w:r>
      <w:proofErr w:type="gramStart"/>
      <w:r w:rsidRPr="00510114">
        <w:rPr>
          <w:rFonts w:ascii="Times New Roman" w:hAnsi="Times New Roman"/>
          <w:sz w:val="28"/>
        </w:rPr>
        <w:t>контроль за</w:t>
      </w:r>
      <w:proofErr w:type="gramEnd"/>
      <w:r w:rsidRPr="00510114">
        <w:rPr>
          <w:rFonts w:ascii="Times New Roman" w:hAnsi="Times New Roman"/>
          <w:sz w:val="28"/>
        </w:rPr>
        <w:t xml:space="preserve"> сохранностью имущества муниципальной казны Великого Новгорода посредством проведения проверок наличия, выбытия, списания и ликвидации муниципального имущества. По результатам проверок оформляются соответствующие акты.</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4.5.2. </w:t>
      </w:r>
      <w:proofErr w:type="gramStart"/>
      <w:r w:rsidRPr="00510114">
        <w:rPr>
          <w:rFonts w:ascii="Times New Roman" w:hAnsi="Times New Roman"/>
          <w:sz w:val="28"/>
        </w:rPr>
        <w:t>Контроль за</w:t>
      </w:r>
      <w:proofErr w:type="gramEnd"/>
      <w:r w:rsidRPr="00510114">
        <w:rPr>
          <w:rFonts w:ascii="Times New Roman" w:hAnsi="Times New Roman"/>
          <w:sz w:val="28"/>
        </w:rPr>
        <w:t xml:space="preserve"> использованием по назначению муниципального имущества КУМИ и ЗР осуществляет посредством проверок фактического использования муниципальными унитарными предприятиями и учреждениями имущества, переданного в хозяйственное ведение или оперативное управление, а также соблюдения пользователями муниципальным имуществом условий договоров аренды, безвозмездного пользования, доверительного управления, по результатам которых оформляются соответствующие акты.</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4.5.3. Решение об изъятии и перераспределении излишнего, неиспользуемого либо используемого не по назначению муниципального имущества, закрепленного за муниципальными казенными предприятиями и муниципальными учреждениями на праве оперативного управления, принимает КУМИ и ЗР по согласованию с отраслевым комитетом. Об </w:t>
      </w:r>
      <w:r w:rsidRPr="00510114">
        <w:rPr>
          <w:rFonts w:ascii="Times New Roman" w:hAnsi="Times New Roman"/>
          <w:sz w:val="28"/>
        </w:rPr>
        <w:lastRenderedPageBreak/>
        <w:t>изъятии и перераспределении муниципального имущества издается приказ КУМИ и ЗР.</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p>
    <w:p w:rsidR="00510114" w:rsidRPr="00D07299" w:rsidRDefault="00510114" w:rsidP="00510114">
      <w:pPr>
        <w:spacing w:before="100" w:beforeAutospacing="1" w:after="100" w:afterAutospacing="1"/>
        <w:jc w:val="both"/>
        <w:rPr>
          <w:rFonts w:ascii="Times New Roman" w:hAnsi="Times New Roman"/>
          <w:b/>
          <w:sz w:val="28"/>
        </w:rPr>
      </w:pPr>
      <w:r w:rsidRPr="00D07299">
        <w:rPr>
          <w:rFonts w:ascii="Times New Roman" w:hAnsi="Times New Roman"/>
          <w:b/>
          <w:sz w:val="28"/>
        </w:rPr>
        <w:t>4.6. Списание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4.6.1. Решение о списании муниципального имущества, относящегося к основным средствам, может быть принято в случаях:</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непригодности муниципального имущества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гибели или уничтожения муниципального имущества, а также невозможности установления его местонахождения.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4.6.2. Для принятия решения о списании муниципального имущества, составляющего муниципальную казну Великого Новгорода, КУМИ и ЗР создает постоянно действующую комиссию, состав которой утверждается приказом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Для принятия решения о списании муниципального имущества, закрепленного на праве хозяйственного ведения или оперативного управления, муниципальные унитарные предприятия и учреждения создают постоянно действующие комиссии по списанию основных средств, состав которых утверждается приказами руководителей. Подготовленные и подписанные комиссией акты о списании, утвержденные руководителем муниципальной организации, направляются в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При списании сложной бытовой, компьютерной и оргтехники, транспортных средств к акту о списании прилагается заключение, или акт соответствующей организации о техническом состоянии списываемого имущества, или экспертное заключение либо к работе комиссии по списанию привлекается соответствующий эксперт.</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При списании муниципального имущества в случае его гибели или уничтожения, а также невозможности установления его местонахождения к </w:t>
      </w:r>
      <w:r w:rsidRPr="00510114">
        <w:rPr>
          <w:rFonts w:ascii="Times New Roman" w:hAnsi="Times New Roman"/>
          <w:sz w:val="28"/>
        </w:rPr>
        <w:lastRenderedPageBreak/>
        <w:t>акту о списании прилагаются документы соответствующих уполномоченных органов, подтверждающие указанные обстоятельства.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4.6.3. Решение о списании муниципального имущества принимает КУМИ и ЗР в соответствии с действующими нормативными правовыми актами по ведению бухгалтерского учета и отчетности. О списании муниципального имущества издается приказ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4.6.4. Муниципальные унитарные предприятия и учреждения самостоятельно осуществляют списание закрепленного за ними на праве хозяйственного ведения или оперативного управления муниципального имущества, относящегося к основным средствам и учитываемого на </w:t>
      </w:r>
      <w:proofErr w:type="spellStart"/>
      <w:r w:rsidRPr="00510114">
        <w:rPr>
          <w:rFonts w:ascii="Times New Roman" w:hAnsi="Times New Roman"/>
          <w:sz w:val="28"/>
        </w:rPr>
        <w:t>забалансовых</w:t>
      </w:r>
      <w:proofErr w:type="spellEnd"/>
      <w:r w:rsidRPr="00510114">
        <w:rPr>
          <w:rFonts w:ascii="Times New Roman" w:hAnsi="Times New Roman"/>
          <w:sz w:val="28"/>
        </w:rPr>
        <w:t xml:space="preserve"> счетах.</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4.7. Страхование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4.7.1. Обязательному страхованию подлежит муниципальное недвижимое имущество, составляющее муниципальную казну Великого Новгорода, сдаваемое в аренду и безвозмездное пользование.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Страхование муниципального недвижимого имущества, сдаваемого в аренду, осуществляет КУМИ и ЗР; страхование муниципального имущества, переданного в безвозмездное пользование, осуществляет ссудополучатель.</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4.7.2. Страхование муниципального имущества, принадлежащего муниципальному унитарному предприятию или учреждению на праве хозяйственного ведения или оперативного управления, осуществляет соответствующее предприятие или учреждение.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4.7.3. На оказание услуг по страхованию муниципального имущества в случаях, предусмотренных Федеральным законом "О контрактной системе в сфере закупок товаров, работ, услуг для обеспечения государственных и муниципальных нужд", размещается муниципальный заказ.</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4.7.4. Страхование осуществляется за счет сре</w:t>
      </w:r>
      <w:proofErr w:type="gramStart"/>
      <w:r w:rsidRPr="00510114">
        <w:rPr>
          <w:rFonts w:ascii="Times New Roman" w:hAnsi="Times New Roman"/>
          <w:sz w:val="28"/>
        </w:rPr>
        <w:t>дств стр</w:t>
      </w:r>
      <w:proofErr w:type="gramEnd"/>
      <w:r w:rsidRPr="00510114">
        <w:rPr>
          <w:rFonts w:ascii="Times New Roman" w:hAnsi="Times New Roman"/>
          <w:sz w:val="28"/>
        </w:rPr>
        <w:t>ахователя.</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V. Формы и порядок распоряжения муниципальным имуществом</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5.1. Прием имущества в муниципальную собственность</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5.1.1. Прием в муниципальную собственность государственного имущества, принадлежащего на праве собственности Российской Федерации (федеральная собственность), субъекту Российской Федерации (государственная собственность), осуществляется в порядке, установленном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Предложение о передаче имущества в муниципальную собственность из федеральной или государственной собственности оформляется письмом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5.1.2. Прием имущества в муниципальную собственность из федеральной собственности осуществляется на основании распоряжения Федерального агентства по управлению государственным имуществом либо его территориального управления в Новгородской области, если Федеральным агентством по управлению государственным имуществом дано соответствующее письменное поручение о принятии решения о передаче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5.1.3. Прием имущества в муниципальную собственность из государственной собственности Новгородской области осуществляется на основании соответствующего правового акта органа государственной власти Новгородской области.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5.1.4. </w:t>
      </w:r>
      <w:proofErr w:type="gramStart"/>
      <w:r w:rsidRPr="00510114">
        <w:rPr>
          <w:rFonts w:ascii="Times New Roman" w:hAnsi="Times New Roman"/>
          <w:sz w:val="28"/>
        </w:rPr>
        <w:t>Прием в муниципальную собственность имущества, принадлежащего на праве собственности иным муниципальным образованиям (муниципальная собственность муниципальных образований), осуществляется в порядке разграничения имущества, находящегося в муниципальной собственности, между органом местного самоуправления муниципального образования - городского округа Великий Новгород и органом местного самоуправления иного муниципального образования на основании соответствующего правового акта органа государственной власти Новгородской области, принимаемого по согласованным предложениям органов местного самоуправления муниципальных</w:t>
      </w:r>
      <w:proofErr w:type="gramEnd"/>
      <w:r w:rsidRPr="00510114">
        <w:rPr>
          <w:rFonts w:ascii="Times New Roman" w:hAnsi="Times New Roman"/>
          <w:sz w:val="28"/>
        </w:rPr>
        <w:t xml:space="preserve"> образований, в ином порядке - на основании соответствующего правового акта органа местного </w:t>
      </w:r>
      <w:r w:rsidRPr="00510114">
        <w:rPr>
          <w:rFonts w:ascii="Times New Roman" w:hAnsi="Times New Roman"/>
          <w:sz w:val="28"/>
        </w:rPr>
        <w:lastRenderedPageBreak/>
        <w:t>самоуправления муниципального образования, осуществляющего передачу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Предложение о передаче имущества в муниципальную собственность из муниципальной собственности иных муниципальных образований оформляется письмом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5.1.5. О приеме в муниципальную собственность недвижимого имущества из федеральной, государственной собственности и муниципальной собственности муниципальных образований издается постановление Администрации Великого Новгорода, движимого имущества - приказ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5.1.6. Прием в муниципальную собственность имущества, принадлежащего на праве собственности юридическим и физическим лицам, осуществляется на основании их обращений с заключением Администрацией Великого Новгорода в порядке, установленном действующим законодательством, договоров дарения, купли-продажи, иных договоров и оформлением соответствующих актов приема-передачи. О приеме имущества в муниципальную собственность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b/>
          <w:sz w:val="28"/>
        </w:rPr>
      </w:pPr>
      <w:r w:rsidRPr="00510114">
        <w:rPr>
          <w:rFonts w:ascii="Times New Roman" w:hAnsi="Times New Roman"/>
          <w:b/>
          <w:sz w:val="28"/>
        </w:rPr>
        <w:t>5.2. Передача муниципального имущества в федеральную,</w:t>
      </w:r>
      <w:r>
        <w:rPr>
          <w:rFonts w:ascii="Times New Roman" w:hAnsi="Times New Roman"/>
          <w:b/>
          <w:sz w:val="28"/>
        </w:rPr>
        <w:t xml:space="preserve"> </w:t>
      </w:r>
      <w:r w:rsidRPr="00510114">
        <w:rPr>
          <w:rFonts w:ascii="Times New Roman" w:hAnsi="Times New Roman"/>
          <w:b/>
          <w:sz w:val="28"/>
        </w:rPr>
        <w:t>государственную собственность, муниципальную собственность</w:t>
      </w:r>
      <w:r>
        <w:rPr>
          <w:rFonts w:ascii="Times New Roman" w:hAnsi="Times New Roman"/>
          <w:b/>
          <w:sz w:val="28"/>
        </w:rPr>
        <w:t xml:space="preserve"> </w:t>
      </w:r>
      <w:r w:rsidRPr="00510114">
        <w:rPr>
          <w:rFonts w:ascii="Times New Roman" w:hAnsi="Times New Roman"/>
          <w:b/>
          <w:sz w:val="28"/>
        </w:rPr>
        <w:t>муниципальных образований</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Передача муниципального имущества из муниципальной собственности в федеральную, государственную собственность, муниципальную собственность муниципальных образований осуществляется в порядке, установленном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 xml:space="preserve">Предложение о передаче акций, долей (вкладов) в уставном (складочном) капитале хозяйственных товариществ и обществ, находящихся в муниципальной собственности, недвижимого муниципального имущества из муниципальной собственности в федеральную, государственную собственность, муниципальную собственность иных муниципальных образований оформляется решением Думы Великого Новгорода, движимого имущества (за исключением акций, долей (вкладов) в уставном (складочном) капитале хозяйственных товариществ и обществ, находящихся в </w:t>
      </w:r>
      <w:r w:rsidRPr="00510114">
        <w:rPr>
          <w:rFonts w:ascii="Times New Roman" w:hAnsi="Times New Roman"/>
          <w:sz w:val="28"/>
        </w:rPr>
        <w:lastRenderedPageBreak/>
        <w:t>муниципальной собственности) - постановлением Администрации Великого</w:t>
      </w:r>
      <w:proofErr w:type="gramEnd"/>
      <w:r w:rsidRPr="00510114">
        <w:rPr>
          <w:rFonts w:ascii="Times New Roman" w:hAnsi="Times New Roman"/>
          <w:sz w:val="28"/>
        </w:rPr>
        <w:t xml:space="preserve"> Новгорода.</w:t>
      </w:r>
    </w:p>
    <w:p w:rsidR="00510114" w:rsidRPr="00510114" w:rsidRDefault="00510114" w:rsidP="00510114">
      <w:pPr>
        <w:spacing w:before="100" w:beforeAutospacing="1" w:after="100" w:afterAutospacing="1"/>
        <w:jc w:val="both"/>
        <w:rPr>
          <w:rFonts w:ascii="Times New Roman" w:hAnsi="Times New Roman"/>
          <w:b/>
          <w:sz w:val="28"/>
        </w:rPr>
      </w:pPr>
      <w:r w:rsidRPr="00510114">
        <w:rPr>
          <w:rFonts w:ascii="Times New Roman" w:hAnsi="Times New Roman"/>
          <w:b/>
          <w:sz w:val="28"/>
        </w:rPr>
        <w:t>5.3. Распоряжение имуществом, принадлежащим муниципальным</w:t>
      </w:r>
      <w:r>
        <w:rPr>
          <w:rFonts w:ascii="Times New Roman" w:hAnsi="Times New Roman"/>
          <w:b/>
          <w:sz w:val="28"/>
        </w:rPr>
        <w:t xml:space="preserve"> </w:t>
      </w:r>
      <w:r w:rsidRPr="00510114">
        <w:rPr>
          <w:rFonts w:ascii="Times New Roman" w:hAnsi="Times New Roman"/>
          <w:b/>
          <w:sz w:val="28"/>
        </w:rPr>
        <w:t>унитарным предприятиям на праве хозяйственного ведения,</w:t>
      </w:r>
      <w:r>
        <w:rPr>
          <w:rFonts w:ascii="Times New Roman" w:hAnsi="Times New Roman"/>
          <w:b/>
          <w:sz w:val="28"/>
        </w:rPr>
        <w:t xml:space="preserve"> </w:t>
      </w:r>
      <w:r w:rsidRPr="00510114">
        <w:rPr>
          <w:rFonts w:ascii="Times New Roman" w:hAnsi="Times New Roman"/>
          <w:b/>
          <w:sz w:val="28"/>
        </w:rPr>
        <w:t>оперативного управления и муниципальным учреждениям на праве</w:t>
      </w:r>
      <w:r>
        <w:rPr>
          <w:rFonts w:ascii="Times New Roman" w:hAnsi="Times New Roman"/>
          <w:b/>
          <w:sz w:val="28"/>
        </w:rPr>
        <w:t xml:space="preserve"> </w:t>
      </w:r>
      <w:r w:rsidRPr="00510114">
        <w:rPr>
          <w:rFonts w:ascii="Times New Roman" w:hAnsi="Times New Roman"/>
          <w:b/>
          <w:sz w:val="28"/>
        </w:rPr>
        <w:t>оперативного управления</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5.3.1. </w:t>
      </w:r>
      <w:proofErr w:type="gramStart"/>
      <w:r w:rsidRPr="00510114">
        <w:rPr>
          <w:rFonts w:ascii="Times New Roman" w:hAnsi="Times New Roman"/>
          <w:sz w:val="28"/>
        </w:rPr>
        <w:t>Состав муниципального имущества, закрепляемого за создаваемыми или реорганизуемыми муниципальными унитарными предприятиями на праве хозяйственного ведения, оперативного управления и муниципальными учреждениями на праве оперативного управления, определяется в соответствии с целями и задачами, установленными их уставами.</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Закрепление муниципального имущества за муниципальными унитарными предприятиями на праве хозяйственного ведения, оперативного управления и за муниципальными учреждениями на праве оперативного управления осуществляется приказом КУМИ и ЗР с оформлением соответствующих актов приема-передачи.</w:t>
      </w:r>
    </w:p>
    <w:p w:rsidR="00510114" w:rsidRPr="00510114" w:rsidRDefault="005B754E" w:rsidP="00510114">
      <w:pPr>
        <w:spacing w:before="100" w:beforeAutospacing="1" w:after="100" w:afterAutospacing="1"/>
        <w:jc w:val="both"/>
        <w:rPr>
          <w:rFonts w:ascii="Times New Roman" w:hAnsi="Times New Roman"/>
          <w:sz w:val="28"/>
        </w:rPr>
      </w:pPr>
      <w:r>
        <w:rPr>
          <w:rFonts w:ascii="Times New Roman" w:hAnsi="Times New Roman"/>
          <w:sz w:val="28"/>
        </w:rPr>
        <w:t xml:space="preserve">  </w:t>
      </w:r>
      <w:r w:rsidR="00510114" w:rsidRPr="00510114">
        <w:rPr>
          <w:rFonts w:ascii="Times New Roman" w:hAnsi="Times New Roman"/>
          <w:sz w:val="28"/>
        </w:rPr>
        <w:t>В случае, установленном постановлением Администрации Великого Новгорода в целях реализации приоритетного национального проекта или областной целевой программы, закрепление муниципального имущества на праве хозяйственного ведения и оперативного управления может осуществляться приказом отраслевого комитета с оформлением акта приема-передачи.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Закрепление муниципального недвижимого имущества на праве хозяйственного ведения и оперативного управления в случае изъятия и перераспределения имущества осуществляется КУМИ и ЗР по согласованию с отраслевым комитетом, в случае приема имущества в муниципальную собственность, создания, реорганизации, ликвидации муниципальных организаций - на основании соответствующего постановления Администрации Великого Новгорода.</w:t>
      </w:r>
    </w:p>
    <w:p w:rsidR="00510114" w:rsidRPr="00510114" w:rsidRDefault="00510114" w:rsidP="00D07299">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5.3.2. </w:t>
      </w:r>
      <w:proofErr w:type="gramStart"/>
      <w:r w:rsidRPr="00510114">
        <w:rPr>
          <w:rFonts w:ascii="Times New Roman" w:hAnsi="Times New Roman"/>
          <w:sz w:val="28"/>
        </w:rPr>
        <w:t xml:space="preserve">Движимое и недвижимое имущество, приобретенное муниципальными унитарными предприятиями или учреждениями по основаниям, предусмотренным действующим законодательством, принадлежит на праве </w:t>
      </w:r>
      <w:r w:rsidRPr="00510114">
        <w:rPr>
          <w:rFonts w:ascii="Times New Roman" w:hAnsi="Times New Roman"/>
          <w:sz w:val="28"/>
        </w:rPr>
        <w:lastRenderedPageBreak/>
        <w:t>собственности муниципальному образованию и считается закрепленным за муниципальными унитарными предприятиями на праве хозяйственного ведения,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 с момента принятия движимого</w:t>
      </w:r>
      <w:proofErr w:type="gramEnd"/>
      <w:r w:rsidRPr="00510114">
        <w:rPr>
          <w:rFonts w:ascii="Times New Roman" w:hAnsi="Times New Roman"/>
          <w:sz w:val="28"/>
        </w:rPr>
        <w:t xml:space="preserve"> имущества к бухгалтерскому учету муниципальным унитарным предприятием или учреждением.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5.3.3. Муниципальное предприятие вправе самостоятельно распоряжаться принадлежащим ему на праве хозяйственного ведения движимым муниципальным имуществом, за исключением случаев, предусмотренных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5.3.4. Муниципальное предприятие не вправе распоряжаться принадлежащим ему на праве хозяйственного ведения недвижимым имуществом без согласия учредителя.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5.3.5. Муниципальное казенное предприятие вправе распоряжаться принадлежащим ему на праве оперативного управления муниципальным движимым и недвижимым имуществом только с согласия учредителя.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5.3.6. Исключен. - Решение Думы Великого Новгорода от 06.04.2016 N 788.</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5.3.7. Муниципальное унитарное предприятие не вправе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заключать договоры простого товарищества, а также совершать крупные сделки, сделки, в которых имеется заинтересованность руководителя предприятия, без согласия отраслевого комитета.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Муниципальное унитарное предприятие вправе осуществлять заимствования только по согласованию с отраслевым комитетом объема и направлений использования привлекаемых средств.</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5.3.8. Муниципальное унитарное предприятие может в порядке, установленном действующим законодательством, сдавать в аренду муниципальное имущество, принадлежащее ему на праве хозяйственного ведения или оперативного управления. Договор аренды муниципального имущества, принадлежащего муниципальному предприятию на праве </w:t>
      </w:r>
      <w:r w:rsidRPr="00510114">
        <w:rPr>
          <w:rFonts w:ascii="Times New Roman" w:hAnsi="Times New Roman"/>
          <w:sz w:val="28"/>
        </w:rPr>
        <w:lastRenderedPageBreak/>
        <w:t>хозяйственного ведения, оперативного управления, предприятие вправе заключить только с согласия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5.3.9. Муниципальное предприятие в целях обеспечения исполнения обязательств перед своими кредиторами может в порядке, установленном действующим законодательством, осуществить залог муниципального имущества, принадлежащего ему на праве хозяйственного ведения.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 передаче в залог (ипотеку) муниципального недвижимого имущества, принадлежащего муниципальному предприятию на праве хозяйственного ведения,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Договор о залоге муниципального имущества, принадлежащего муниципальному предприятию на праве хозяйственного ведения, согласовывается с КУМИ и ЗР и отраслевым комитетом.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5.3.10. Порядок согласования сделок, совершаемых муниципальными унитарными предприятиями Великого Новгорода, устанавливается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5.3.11. Муниципальное унитарное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 Муниципальное унитарное предприятие не вправе выступать учредителем (участником) кредитных организаций.</w:t>
      </w:r>
    </w:p>
    <w:p w:rsidR="00510114" w:rsidRPr="00510114" w:rsidRDefault="00510114" w:rsidP="005B754E">
      <w:pPr>
        <w:spacing w:before="100" w:beforeAutospacing="1" w:after="100" w:afterAutospacing="1"/>
        <w:jc w:val="both"/>
        <w:rPr>
          <w:rFonts w:ascii="Times New Roman" w:hAnsi="Times New Roman"/>
          <w:sz w:val="28"/>
        </w:rPr>
      </w:pPr>
      <w:r w:rsidRPr="00510114">
        <w:rPr>
          <w:rFonts w:ascii="Times New Roman" w:hAnsi="Times New Roman"/>
          <w:sz w:val="28"/>
        </w:rPr>
        <w:t>Решение об участии муниципального унитарного предприятия в коммерческой или некоммерческой организации может быть принято только с согласия отраслевого комитета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Муниципальное унитарное предприятие вправе распоряжаться вкладами (долями) в уставном (складочном) капитале хозяйственных обществ или товариществ и акциями с согласия отраслевого комитета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5.3.12. Муниципальное предприятие перечисляет часть прибыли, остающейся после уплаты налогов и иных обязательных платежей, в бюджет Великого Новгорода в порядке, размерах и сроки, определяемые решением Думы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5.3.13. Муниципальное учреждение владеет, пользуется и распоряжается закрепленным за ним на праве оперативного управления муниципальным </w:t>
      </w:r>
      <w:r w:rsidRPr="00510114">
        <w:rPr>
          <w:rFonts w:ascii="Times New Roman" w:hAnsi="Times New Roman"/>
          <w:sz w:val="28"/>
        </w:rPr>
        <w:lastRenderedPageBreak/>
        <w:t>имуществом в пределах, установленных действующим законодательством, в соответствии с целями своей деятельности, заданиями Администрации Великого Новгорода и назначением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5.3.14. Под особо ценным движимым имуществом понимается движимое имущество, без которого осуществление муниципальным автономным или бюджетным учреждением своей уставной деятельности будет </w:t>
      </w:r>
      <w:proofErr w:type="gramStart"/>
      <w:r w:rsidRPr="00510114">
        <w:rPr>
          <w:rFonts w:ascii="Times New Roman" w:hAnsi="Times New Roman"/>
          <w:sz w:val="28"/>
        </w:rPr>
        <w:t>существенно затруднено</w:t>
      </w:r>
      <w:proofErr w:type="gramEnd"/>
      <w:r w:rsidRPr="00510114">
        <w:rPr>
          <w:rFonts w:ascii="Times New Roman" w:hAnsi="Times New Roman"/>
          <w:sz w:val="28"/>
        </w:rPr>
        <w:t>.</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Порядок определения видов и перечней особо ценного движимого имущества муниципального автономного или бюджетного учреждения определяется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5.3.15. Муниципальное автономное учреждение без согласия отраслевого комитета и КУМИ и ЗР не вправе распоряжаться недвижимым имуществом и особо ценным движимым имуществом, </w:t>
      </w:r>
      <w:proofErr w:type="gramStart"/>
      <w:r w:rsidRPr="00510114">
        <w:rPr>
          <w:rFonts w:ascii="Times New Roman" w:hAnsi="Times New Roman"/>
          <w:sz w:val="28"/>
        </w:rPr>
        <w:t>закрепленными</w:t>
      </w:r>
      <w:proofErr w:type="gramEnd"/>
      <w:r w:rsidRPr="00510114">
        <w:rPr>
          <w:rFonts w:ascii="Times New Roman" w:hAnsi="Times New Roman"/>
          <w:sz w:val="28"/>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автономное учреждение вправе распоряжаться самостоятельно, если иное не предусмотрено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5.3.16.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подлежат обособленному учету в установленном порядке.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5.3.17. Крупная сделка, а также сделка, в совершении которой имеется заинтересованность, совершаются автономным учреждением с предварительного одобрения наблюдательного совета.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5.3.18. </w:t>
      </w:r>
      <w:proofErr w:type="gramStart"/>
      <w:r w:rsidRPr="00510114">
        <w:rPr>
          <w:rFonts w:ascii="Times New Roman" w:hAnsi="Times New Roman"/>
          <w:sz w:val="28"/>
        </w:rPr>
        <w:t>Автономное учреждение вправе с согласия отраслевого комитета и КУМИ и ЗР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w:t>
      </w:r>
      <w:proofErr w:type="gramEnd"/>
      <w:r w:rsidRPr="00510114">
        <w:rPr>
          <w:rFonts w:ascii="Times New Roman" w:hAnsi="Times New Roman"/>
          <w:sz w:val="28"/>
        </w:rPr>
        <w:t xml:space="preserve"> их учредителя или участника (за исключением объектов культурного наследия </w:t>
      </w:r>
      <w:r w:rsidRPr="00510114">
        <w:rPr>
          <w:rFonts w:ascii="Times New Roman" w:hAnsi="Times New Roman"/>
          <w:sz w:val="28"/>
        </w:rPr>
        <w:lastRenderedPageBreak/>
        <w:t>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5.3.19. Муниципальное бюджетное учреждение без согласия отраслевого комитета и КУМИ и ЗР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5.3.20. Крупная сделка, а также сделка, в совершении которой имеется заинтересованность, может быть совершена бюджетным учреждением только с согласия отраслевого комитета.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5.3.21. </w:t>
      </w:r>
      <w:proofErr w:type="gramStart"/>
      <w:r w:rsidRPr="00510114">
        <w:rPr>
          <w:rFonts w:ascii="Times New Roman" w:hAnsi="Times New Roman"/>
          <w:sz w:val="28"/>
        </w:rPr>
        <w:t>Бюджетное учреждение вправе с согласия отраслевого комитета и КУМИ и ЗР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В случаях и порядке, предусмотренных федеральными законами, бюджетное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5.3.22. Муниципальное казенное учреждение не вправе отчуждать либо иным способом распоряжаться имуществом без согласия учредителя.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5.3.23. Муниципальное казенное учреждение не вправе выступать учредителем (участником) юридических лиц.</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5.3.24. Доходы, полученные муниципальным казенным учреждением от продажи или от сдачи в аренду муниципального имущества, закрепленного </w:t>
      </w:r>
      <w:r w:rsidRPr="00510114">
        <w:rPr>
          <w:rFonts w:ascii="Times New Roman" w:hAnsi="Times New Roman"/>
          <w:sz w:val="28"/>
        </w:rPr>
        <w:lastRenderedPageBreak/>
        <w:t>за ним на праве оперативного управления, поступают в бюджет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5.3.25. </w:t>
      </w:r>
      <w:proofErr w:type="gramStart"/>
      <w:r w:rsidRPr="00510114">
        <w:rPr>
          <w:rFonts w:ascii="Times New Roman" w:hAnsi="Times New Roman"/>
          <w:sz w:val="28"/>
        </w:rPr>
        <w:t>Решения о согласовании сделок купли-продажи, мены и иных сделок по отчуждению недвижимого муниципального имущества, закрепленного за муниципальным унитарным предприятием на праве хозяйственного ведения или оперативного управления, муниципальным учреждением на праве оперативного управления, принимает Администрация Великого Новгорода на основании решений комиссии по выработке решений о целесообразности и способе отчуждения недвижимого имущества, находящегося в муниципальной собственности Великого Новгорода, создаваемой постановлением Администрации Великого</w:t>
      </w:r>
      <w:proofErr w:type="gramEnd"/>
      <w:r w:rsidRPr="00510114">
        <w:rPr>
          <w:rFonts w:ascii="Times New Roman" w:hAnsi="Times New Roman"/>
          <w:sz w:val="28"/>
        </w:rPr>
        <w:t xml:space="preserve"> Новгорода. О согласовании сделок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5.3.26. Муниципальное учреждение может в порядке, установленном действующим законодательством, сдавать в аренду или безвозмездное пользование муниципальное имущество, принадлежащее ему на праве оперативного управления. Договор аренды муниципального имущества, принадлежащего муниципальному учреждению на праве оперативного управления, учреждение вправе заключить только с согласия отраслевого комитета и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Заключению муниципальным учреждением договора аренды или безвозмездного пользования муниципальным имуществом, являющимся объектом социальной инфраструктуры для детей, должна предшествовать проводимая учредителем в соответствии с действующим законодательством экспертная оценка последствий такого договора.</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5.4. Прекращение права хозяйственного ведения и права</w:t>
      </w:r>
      <w:r w:rsidR="005B754E">
        <w:rPr>
          <w:rFonts w:ascii="Times New Roman" w:hAnsi="Times New Roman"/>
          <w:b/>
          <w:sz w:val="28"/>
        </w:rPr>
        <w:t xml:space="preserve"> </w:t>
      </w:r>
      <w:r w:rsidRPr="005B754E">
        <w:rPr>
          <w:rFonts w:ascii="Times New Roman" w:hAnsi="Times New Roman"/>
          <w:b/>
          <w:sz w:val="28"/>
        </w:rPr>
        <w:t>оперативного управления муниципальным имуществом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Право хозяйственного ведения или право оперативного управления муниципальным имуществом прекращается по основаниям и в порядке, предусмотренным действующим законодательством для прекращения права собственности, а также в случае правомерного изъятия имущества у муниципальных унитарных предприятий и учреждений, в том числе на основании соответствующего обращения муниципального унитарного предприятия или учреждения.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О прекращении права хозяйственного ведения или оперативного управления издается приказ КУМИ и ЗР.</w:t>
      </w:r>
    </w:p>
    <w:p w:rsidR="005B754E" w:rsidRDefault="005B754E" w:rsidP="00510114">
      <w:pPr>
        <w:spacing w:before="100" w:beforeAutospacing="1" w:after="100" w:afterAutospacing="1"/>
        <w:jc w:val="both"/>
        <w:rPr>
          <w:rFonts w:ascii="Times New Roman" w:hAnsi="Times New Roman"/>
          <w:sz w:val="28"/>
        </w:rPr>
      </w:pPr>
    </w:p>
    <w:p w:rsidR="00510114" w:rsidRPr="005B754E" w:rsidRDefault="00510114" w:rsidP="005B754E">
      <w:pPr>
        <w:spacing w:before="100" w:beforeAutospacing="1" w:after="100" w:afterAutospacing="1"/>
        <w:jc w:val="both"/>
        <w:rPr>
          <w:rFonts w:ascii="Times New Roman" w:hAnsi="Times New Roman"/>
          <w:b/>
          <w:sz w:val="28"/>
        </w:rPr>
      </w:pPr>
      <w:r w:rsidRPr="005B754E">
        <w:rPr>
          <w:rFonts w:ascii="Times New Roman" w:hAnsi="Times New Roman"/>
          <w:b/>
          <w:sz w:val="28"/>
        </w:rPr>
        <w:t xml:space="preserve">5.5. Распоряжение </w:t>
      </w:r>
      <w:r w:rsidRPr="005B754E">
        <w:rPr>
          <w:rFonts w:ascii="Times New Roman" w:hAnsi="Times New Roman"/>
          <w:b/>
          <w:sz w:val="28"/>
        </w:rPr>
        <w:t>имуществом</w:t>
      </w:r>
      <w:r w:rsidRPr="005B754E">
        <w:rPr>
          <w:rFonts w:ascii="Times New Roman" w:hAnsi="Times New Roman"/>
          <w:b/>
          <w:sz w:val="28"/>
        </w:rPr>
        <w:t>, принадлежащим органам местного</w:t>
      </w:r>
      <w:r w:rsidR="005B754E">
        <w:rPr>
          <w:rFonts w:ascii="Times New Roman" w:hAnsi="Times New Roman"/>
          <w:b/>
          <w:sz w:val="28"/>
        </w:rPr>
        <w:t xml:space="preserve"> </w:t>
      </w:r>
      <w:r w:rsidRPr="005B754E">
        <w:rPr>
          <w:rFonts w:ascii="Times New Roman" w:hAnsi="Times New Roman"/>
          <w:b/>
          <w:sz w:val="28"/>
        </w:rPr>
        <w:t>самоуправления Великого Новгорода и их структурным</w:t>
      </w:r>
      <w:r w:rsidR="005B754E">
        <w:rPr>
          <w:rFonts w:ascii="Times New Roman" w:hAnsi="Times New Roman"/>
          <w:b/>
          <w:sz w:val="28"/>
        </w:rPr>
        <w:t xml:space="preserve"> </w:t>
      </w:r>
      <w:r w:rsidRPr="005B754E">
        <w:rPr>
          <w:rFonts w:ascii="Times New Roman" w:hAnsi="Times New Roman"/>
          <w:b/>
          <w:sz w:val="28"/>
        </w:rPr>
        <w:t>подразделениям на праве оперативного управления</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Закрепление муниципального имущества на праве оперативного управления за обладающими правами юридического лица органами местного самоуправления Великого Новгорода и их структурными подразделениями, прекращение права оперативного управления, изъятие и списание закрепленного имущества осуществляются в порядке, предусмотренном действующим законодательством и настоящим Положением </w:t>
      </w:r>
      <w:proofErr w:type="gramStart"/>
      <w:r w:rsidRPr="00510114">
        <w:rPr>
          <w:rFonts w:ascii="Times New Roman" w:hAnsi="Times New Roman"/>
          <w:sz w:val="28"/>
        </w:rPr>
        <w:t>для</w:t>
      </w:r>
      <w:proofErr w:type="gramEnd"/>
      <w:r w:rsidRPr="00510114">
        <w:rPr>
          <w:rFonts w:ascii="Times New Roman" w:hAnsi="Times New Roman"/>
          <w:sz w:val="28"/>
        </w:rPr>
        <w:t xml:space="preserve"> муниципальных казенных учреждений.</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B754E">
      <w:pPr>
        <w:spacing w:before="100" w:beforeAutospacing="1" w:after="100" w:afterAutospacing="1"/>
        <w:jc w:val="both"/>
        <w:rPr>
          <w:rFonts w:ascii="Times New Roman" w:hAnsi="Times New Roman"/>
          <w:b/>
          <w:sz w:val="28"/>
        </w:rPr>
      </w:pPr>
      <w:r w:rsidRPr="005B754E">
        <w:rPr>
          <w:rFonts w:ascii="Times New Roman" w:hAnsi="Times New Roman"/>
          <w:b/>
          <w:sz w:val="28"/>
        </w:rPr>
        <w:t>5.6. Передача муниципального имущества в аренду,</w:t>
      </w:r>
      <w:r w:rsidR="005B754E">
        <w:rPr>
          <w:rFonts w:ascii="Times New Roman" w:hAnsi="Times New Roman"/>
          <w:b/>
          <w:sz w:val="28"/>
        </w:rPr>
        <w:t xml:space="preserve"> </w:t>
      </w:r>
      <w:r w:rsidRPr="005B754E">
        <w:rPr>
          <w:rFonts w:ascii="Times New Roman" w:hAnsi="Times New Roman"/>
          <w:b/>
          <w:sz w:val="28"/>
        </w:rPr>
        <w:t xml:space="preserve">безвозмездное </w:t>
      </w:r>
      <w:r w:rsidR="005B754E">
        <w:rPr>
          <w:rFonts w:ascii="Times New Roman" w:hAnsi="Times New Roman"/>
          <w:b/>
          <w:sz w:val="28"/>
        </w:rPr>
        <w:t xml:space="preserve"> п</w:t>
      </w:r>
      <w:r w:rsidRPr="005B754E">
        <w:rPr>
          <w:rFonts w:ascii="Times New Roman" w:hAnsi="Times New Roman"/>
          <w:b/>
          <w:sz w:val="28"/>
        </w:rPr>
        <w:t>ользование, доверительное управление</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5.6.1. Заключение договоров аренды, безвозмездного пользования, доверительного управления в отношении муниципального имущества осуществляется по результатам проведения конкурсов или аукционов на право заключения этих договоров, за исключением случаев, предусмотренных Федеральным законом "О защите конкуренции".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5.6.2. </w:t>
      </w:r>
      <w:proofErr w:type="gramStart"/>
      <w:r w:rsidRPr="00510114">
        <w:rPr>
          <w:rFonts w:ascii="Times New Roman" w:hAnsi="Times New Roman"/>
          <w:sz w:val="28"/>
        </w:rPr>
        <w:t>Передача муниципального имущества, составляющего муниципальную казну Великого Новгорода, в аренду, безвозмездное пользование в случаях, не требующих проведения конкурсов или аукционов на право заключения этих договоров, за исключением имущества, передаваемого в аренду, безвозмездное пользование муниципальным учреждениям, осуществляется КУМИ и ЗР от имени Администрации Великого Новгорода на основании решения комиссии по вопросам распоряжения муниципальным имуществом Великого Новгорода.</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5.6.3. Муниципальное имущество может быть передано индивидуальным предпринимателям, коммерческим организациям, а также некоммерческим </w:t>
      </w:r>
      <w:r w:rsidRPr="00510114">
        <w:rPr>
          <w:rFonts w:ascii="Times New Roman" w:hAnsi="Times New Roman"/>
          <w:sz w:val="28"/>
        </w:rPr>
        <w:lastRenderedPageBreak/>
        <w:t>организациям, осуществляющим приносящую им доход деятельность, в аренду, безвозмездное пользование, доверительное управление в порядке, предусмотренном Федеральным законом "О защите конкуренции" для предоставления муниципальной преференции.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5.6.4. Порядок предоставления муниципального имущества в аренду и безвозмездное пользование определяются решением Думы Великого Новгорода.</w:t>
      </w: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5.7. Приватизация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5.7.1. </w:t>
      </w:r>
      <w:proofErr w:type="gramStart"/>
      <w:r w:rsidRPr="00510114">
        <w:rPr>
          <w:rFonts w:ascii="Times New Roman" w:hAnsi="Times New Roman"/>
          <w:sz w:val="28"/>
        </w:rPr>
        <w:t>Приватизация муниципального имущества (за исключением муниципального имущества, на которое не распространяется действие Федерального закона "О приватизации государственного и муниципального имущества") осуществляется в соответствии с законодательством Российской Федерации о приватизации, Положением о порядке и условиях приватизации муниципального имущества Великого Новгорода, утверждаемым решением Думы Великого Новгорода, программой приватизации муниципального имущества, ежегодно утверждаемой решением Думы Великого Новгорода, иными нормативными правовыми актами Великого Новгорода</w:t>
      </w:r>
      <w:proofErr w:type="gramEnd"/>
      <w:r w:rsidRPr="00510114">
        <w:rPr>
          <w:rFonts w:ascii="Times New Roman" w:hAnsi="Times New Roman"/>
          <w:sz w:val="28"/>
        </w:rPr>
        <w:t xml:space="preserve"> о приватизации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Органом, уполномоченным на осуществление приватизации муниципального имущества, является КУМИ и ЗР.</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Постоянно действующая комиссия по приватизации муниципального имущества создается постановлением Администрации Великого Новгорода и действует в соответствии с утвержденным положением о ней.</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5.7.2. Доходы, полученные от приватизации муниципального имущества, поступают в бюджет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5.7.3. Приватизация муниципального жилищного фонда осуществляется в соответствии с Законом Российской Федерации "О приватизации жилищного фонда в Российской Федерации", Положением о приватизации муниципального жилищного фонда Великого Новгорода, утверждаемым постановлением Администрации Великого Новгорода, иными нормативными правовыми актами.</w:t>
      </w:r>
    </w:p>
    <w:p w:rsidR="00510114" w:rsidRPr="005B754E" w:rsidRDefault="00510114" w:rsidP="005B754E">
      <w:pPr>
        <w:spacing w:before="100" w:beforeAutospacing="1" w:after="100" w:afterAutospacing="1"/>
        <w:jc w:val="both"/>
        <w:rPr>
          <w:rFonts w:ascii="Times New Roman" w:hAnsi="Times New Roman"/>
          <w:b/>
          <w:sz w:val="28"/>
        </w:rPr>
      </w:pPr>
      <w:r w:rsidRPr="005B754E">
        <w:rPr>
          <w:rFonts w:ascii="Times New Roman" w:hAnsi="Times New Roman"/>
          <w:b/>
          <w:sz w:val="28"/>
        </w:rPr>
        <w:t xml:space="preserve">5.8. </w:t>
      </w:r>
      <w:proofErr w:type="gramStart"/>
      <w:r w:rsidRPr="005B754E">
        <w:rPr>
          <w:rFonts w:ascii="Times New Roman" w:hAnsi="Times New Roman"/>
          <w:b/>
          <w:sz w:val="28"/>
        </w:rPr>
        <w:t>Передача муниципального имущества в собственность</w:t>
      </w:r>
      <w:r w:rsidR="005B754E">
        <w:rPr>
          <w:rFonts w:ascii="Times New Roman" w:hAnsi="Times New Roman"/>
          <w:b/>
          <w:sz w:val="28"/>
        </w:rPr>
        <w:t xml:space="preserve"> </w:t>
      </w:r>
      <w:r w:rsidRPr="005B754E">
        <w:rPr>
          <w:rFonts w:ascii="Times New Roman" w:hAnsi="Times New Roman"/>
          <w:b/>
          <w:sz w:val="28"/>
        </w:rPr>
        <w:t>юридических и физических лиц (инвесторов), осуществляющих</w:t>
      </w:r>
      <w:r w:rsidR="005B754E">
        <w:rPr>
          <w:rFonts w:ascii="Times New Roman" w:hAnsi="Times New Roman"/>
          <w:b/>
          <w:sz w:val="28"/>
        </w:rPr>
        <w:t xml:space="preserve"> </w:t>
      </w:r>
      <w:r w:rsidRPr="005B754E">
        <w:rPr>
          <w:rFonts w:ascii="Times New Roman" w:hAnsi="Times New Roman"/>
          <w:b/>
          <w:sz w:val="28"/>
        </w:rPr>
        <w:t xml:space="preserve">вложение </w:t>
      </w:r>
      <w:r w:rsidRPr="005B754E">
        <w:rPr>
          <w:rFonts w:ascii="Times New Roman" w:hAnsi="Times New Roman"/>
          <w:b/>
          <w:sz w:val="28"/>
        </w:rPr>
        <w:lastRenderedPageBreak/>
        <w:t>собственных, заемных и привлеченных иным способом</w:t>
      </w:r>
      <w:r w:rsidR="005B754E">
        <w:rPr>
          <w:rFonts w:ascii="Times New Roman" w:hAnsi="Times New Roman"/>
          <w:b/>
          <w:sz w:val="28"/>
        </w:rPr>
        <w:t xml:space="preserve"> </w:t>
      </w:r>
      <w:r w:rsidRPr="005B754E">
        <w:rPr>
          <w:rFonts w:ascii="Times New Roman" w:hAnsi="Times New Roman"/>
          <w:b/>
          <w:sz w:val="28"/>
        </w:rPr>
        <w:t>средств в форме инвестиций на основании инвестиционного</w:t>
      </w:r>
      <w:r w:rsidR="005B754E">
        <w:rPr>
          <w:rFonts w:ascii="Times New Roman" w:hAnsi="Times New Roman"/>
          <w:b/>
          <w:sz w:val="28"/>
        </w:rPr>
        <w:t xml:space="preserve"> </w:t>
      </w:r>
      <w:r w:rsidRPr="005B754E">
        <w:rPr>
          <w:rFonts w:ascii="Times New Roman" w:hAnsi="Times New Roman"/>
          <w:b/>
          <w:sz w:val="28"/>
        </w:rPr>
        <w:t>договора на реконструкцию, модернизацию и комплексный</w:t>
      </w:r>
      <w:r w:rsidR="005B754E">
        <w:rPr>
          <w:rFonts w:ascii="Times New Roman" w:hAnsi="Times New Roman"/>
          <w:b/>
          <w:sz w:val="28"/>
        </w:rPr>
        <w:t xml:space="preserve"> </w:t>
      </w:r>
      <w:r w:rsidRPr="005B754E">
        <w:rPr>
          <w:rFonts w:ascii="Times New Roman" w:hAnsi="Times New Roman"/>
          <w:b/>
          <w:sz w:val="28"/>
        </w:rPr>
        <w:t>капитальный ремонт объектов недвижимости, внешнего</w:t>
      </w:r>
      <w:r w:rsidR="005B754E">
        <w:rPr>
          <w:rFonts w:ascii="Times New Roman" w:hAnsi="Times New Roman"/>
          <w:b/>
          <w:sz w:val="28"/>
        </w:rPr>
        <w:t xml:space="preserve"> </w:t>
      </w:r>
      <w:r w:rsidRPr="005B754E">
        <w:rPr>
          <w:rFonts w:ascii="Times New Roman" w:hAnsi="Times New Roman"/>
          <w:b/>
          <w:sz w:val="28"/>
        </w:rPr>
        <w:t>благоустройства и объектов инженерной инфраструктуры,</w:t>
      </w:r>
      <w:r w:rsidR="005B754E">
        <w:rPr>
          <w:rFonts w:ascii="Times New Roman" w:hAnsi="Times New Roman"/>
          <w:b/>
          <w:sz w:val="28"/>
        </w:rPr>
        <w:t xml:space="preserve"> </w:t>
      </w:r>
      <w:r w:rsidRPr="005B754E">
        <w:rPr>
          <w:rFonts w:ascii="Times New Roman" w:hAnsi="Times New Roman"/>
          <w:b/>
          <w:sz w:val="28"/>
        </w:rPr>
        <w:t>находящихся в муниципальной собственности и требующих</w:t>
      </w:r>
      <w:r w:rsidR="005B754E">
        <w:rPr>
          <w:rFonts w:ascii="Times New Roman" w:hAnsi="Times New Roman"/>
          <w:b/>
          <w:sz w:val="28"/>
        </w:rPr>
        <w:t xml:space="preserve"> </w:t>
      </w:r>
      <w:r w:rsidRPr="005B754E">
        <w:rPr>
          <w:rFonts w:ascii="Times New Roman" w:hAnsi="Times New Roman"/>
          <w:b/>
          <w:sz w:val="28"/>
        </w:rPr>
        <w:t>значительных затрат на их восстановление</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Решение о реконструкции, модернизации, комплексном капитальном ремонте объектов недвижимости, внешнего благоустройства и объектов инженерной инфраструктуры, находящихся в муниципальной собственности и требующих значительных затрат на их восстановление, принимает Администрация Великого Новгорода, о чем издается постановление Администрации Великого Новгорода. Порядок заключения инвестиционных договоров и осуществление </w:t>
      </w:r>
      <w:proofErr w:type="gramStart"/>
      <w:r w:rsidRPr="00510114">
        <w:rPr>
          <w:rFonts w:ascii="Times New Roman" w:hAnsi="Times New Roman"/>
          <w:sz w:val="28"/>
        </w:rPr>
        <w:t>контроля за</w:t>
      </w:r>
      <w:proofErr w:type="gramEnd"/>
      <w:r w:rsidRPr="00510114">
        <w:rPr>
          <w:rFonts w:ascii="Times New Roman" w:hAnsi="Times New Roman"/>
          <w:sz w:val="28"/>
        </w:rPr>
        <w:t xml:space="preserve"> их выполнением устанавливается постановлением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После выполнения условий инвестиционного договора, подписания акта о результатах инвестиционного проекта, утверждения акта приемки объектов в эксплуатацию осуществляется регистрация прав долевой собственности муниципального образования и инвестора в установленном действующим законодательством порядке.</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B754E">
      <w:pPr>
        <w:spacing w:before="100" w:beforeAutospacing="1" w:after="100" w:afterAutospacing="1"/>
        <w:jc w:val="both"/>
        <w:rPr>
          <w:rFonts w:ascii="Times New Roman" w:hAnsi="Times New Roman"/>
          <w:b/>
          <w:sz w:val="28"/>
        </w:rPr>
      </w:pPr>
      <w:r w:rsidRPr="005B754E">
        <w:rPr>
          <w:rFonts w:ascii="Times New Roman" w:hAnsi="Times New Roman"/>
          <w:b/>
          <w:sz w:val="28"/>
        </w:rPr>
        <w:t>5.9. Передача муниципального имущества</w:t>
      </w:r>
      <w:r w:rsidR="005B754E">
        <w:rPr>
          <w:rFonts w:ascii="Times New Roman" w:hAnsi="Times New Roman"/>
          <w:b/>
          <w:sz w:val="28"/>
        </w:rPr>
        <w:t xml:space="preserve"> по концессионным с</w:t>
      </w:r>
      <w:r w:rsidRPr="005B754E">
        <w:rPr>
          <w:rFonts w:ascii="Times New Roman" w:hAnsi="Times New Roman"/>
          <w:b/>
          <w:sz w:val="28"/>
        </w:rPr>
        <w:t>оглашениям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Муниципальное имущество может передаваться по концессионным соглашениям по результатам конкурса на право заключения концессионного соглашения.</w:t>
      </w:r>
    </w:p>
    <w:p w:rsidR="00510114" w:rsidRPr="00510114" w:rsidRDefault="00510114" w:rsidP="00510114">
      <w:pPr>
        <w:spacing w:before="100" w:beforeAutospacing="1" w:after="100" w:afterAutospacing="1"/>
        <w:jc w:val="both"/>
        <w:rPr>
          <w:rFonts w:ascii="Times New Roman" w:hAnsi="Times New Roman"/>
          <w:sz w:val="28"/>
        </w:rPr>
      </w:pPr>
      <w:proofErr w:type="spellStart"/>
      <w:r w:rsidRPr="00510114">
        <w:rPr>
          <w:rFonts w:ascii="Times New Roman" w:hAnsi="Times New Roman"/>
          <w:sz w:val="28"/>
        </w:rPr>
        <w:t>Концедентом</w:t>
      </w:r>
      <w:proofErr w:type="spellEnd"/>
      <w:r w:rsidRPr="00510114">
        <w:rPr>
          <w:rFonts w:ascii="Times New Roman" w:hAnsi="Times New Roman"/>
          <w:sz w:val="28"/>
        </w:rPr>
        <w:t xml:space="preserve"> является муниципальное образование - городской округ Великий Новгород.</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Порядок заключения концессионных соглашений утверждается решением Думы Великого Новгорода.</w:t>
      </w: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5.10. Передача муниципального имущества в залог</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lastRenderedPageBreak/>
        <w:t>5.10.1. Движимое и недвижимое муниципальное имущество, за исключением отдельных видов имущества, залог которых запрещен или ограничен законом, может передаваться в залог.</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5.10.2. Решение о передаче в залог (ипотеку) недвижимого муниципального имущества, составляющего муниципальную казну Великого Новгорода, принимает Дума Великого Новгорода, о чем издается решение Думы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Решение о передаче в залог движимого муниципального имущества, составляющего муниципальную казну Великого Новгорода, принимается Администрацией Великого Новгорода, о чем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5.10.3. Залог имущества муниципальной казны Великого Новгорода возникает в силу договора, заключаемого Администрацией Великого Новгорода с кредитором по обеспечиваемому </w:t>
      </w:r>
      <w:proofErr w:type="gramStart"/>
      <w:r w:rsidRPr="00510114">
        <w:rPr>
          <w:rFonts w:ascii="Times New Roman" w:hAnsi="Times New Roman"/>
          <w:sz w:val="28"/>
        </w:rPr>
        <w:t>залогом обязательству</w:t>
      </w:r>
      <w:proofErr w:type="gramEnd"/>
      <w:r w:rsidRPr="00510114">
        <w:rPr>
          <w:rFonts w:ascii="Times New Roman" w:hAnsi="Times New Roman"/>
          <w:sz w:val="28"/>
        </w:rPr>
        <w:t xml:space="preserve"> муниципального образования в порядке, установленном действующим законодательством.</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5.11. Отчуждение муниципального имущества, на которое</w:t>
      </w:r>
      <w:r w:rsidR="005B754E">
        <w:rPr>
          <w:rFonts w:ascii="Times New Roman" w:hAnsi="Times New Roman"/>
          <w:b/>
          <w:sz w:val="28"/>
        </w:rPr>
        <w:t xml:space="preserve"> </w:t>
      </w:r>
      <w:r w:rsidRPr="005B754E">
        <w:rPr>
          <w:rFonts w:ascii="Times New Roman" w:hAnsi="Times New Roman"/>
          <w:b/>
          <w:sz w:val="28"/>
        </w:rPr>
        <w:t>не распространяется действие Федерального закона</w:t>
      </w:r>
      <w:r w:rsidR="005B754E">
        <w:rPr>
          <w:rFonts w:ascii="Times New Roman" w:hAnsi="Times New Roman"/>
          <w:b/>
          <w:sz w:val="28"/>
        </w:rPr>
        <w:t xml:space="preserve"> </w:t>
      </w:r>
      <w:r w:rsidRPr="005B754E">
        <w:rPr>
          <w:rFonts w:ascii="Times New Roman" w:hAnsi="Times New Roman"/>
          <w:b/>
          <w:sz w:val="28"/>
        </w:rPr>
        <w:t>"О приватизации государственного и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К отношениям по отчуждению муниципального имущества, на которое не распространяется действие Федерального закона "О приватизации государственного и муниципального имущества", применяются нормы гражданского законодательства.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Отчуждение муниципального имущества, на которое не распространяется действие Федерального закона "О приватизации государственного и муниципального имущества", осуществляется по цене не ниже рыночной, определенной в соответствии с Федеральным законом "Об оценочной деятельности в Российской Федерации", если иное не предусмотрено законом.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Решение об отчуждении недвижимого муниципального имущества принимается Думой Великого Новгорода, о чем издается решение Думы Великого Новгорода, движимого имущества - Администрацией Великого </w:t>
      </w:r>
      <w:r w:rsidRPr="00510114">
        <w:rPr>
          <w:rFonts w:ascii="Times New Roman" w:hAnsi="Times New Roman"/>
          <w:sz w:val="28"/>
        </w:rPr>
        <w:lastRenderedPageBreak/>
        <w:t>Новгорода, о чем издается постановление Администрации Великого Новгорода.</w:t>
      </w: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5.12. Распоряжение общим имуществом собственников</w:t>
      </w:r>
      <w:r w:rsidR="005B754E" w:rsidRPr="005B754E">
        <w:rPr>
          <w:rFonts w:ascii="Times New Roman" w:hAnsi="Times New Roman"/>
          <w:b/>
          <w:sz w:val="28"/>
        </w:rPr>
        <w:t xml:space="preserve"> </w:t>
      </w:r>
      <w:r w:rsidRPr="005B754E">
        <w:rPr>
          <w:rFonts w:ascii="Times New Roman" w:hAnsi="Times New Roman"/>
          <w:b/>
          <w:sz w:val="28"/>
        </w:rPr>
        <w:t>помещений в многоквартирном доме и общим имуществом</w:t>
      </w:r>
      <w:r w:rsidR="005B754E" w:rsidRPr="005B754E">
        <w:rPr>
          <w:rFonts w:ascii="Times New Roman" w:hAnsi="Times New Roman"/>
          <w:b/>
          <w:sz w:val="28"/>
        </w:rPr>
        <w:t xml:space="preserve"> </w:t>
      </w:r>
      <w:r w:rsidRPr="005B754E">
        <w:rPr>
          <w:rFonts w:ascii="Times New Roman" w:hAnsi="Times New Roman"/>
          <w:b/>
          <w:sz w:val="28"/>
        </w:rPr>
        <w:t>собственников комнат в коммунальной квартире, доля</w:t>
      </w:r>
      <w:r w:rsidR="005B754E" w:rsidRPr="005B754E">
        <w:rPr>
          <w:rFonts w:ascii="Times New Roman" w:hAnsi="Times New Roman"/>
          <w:b/>
          <w:sz w:val="28"/>
        </w:rPr>
        <w:t xml:space="preserve"> </w:t>
      </w:r>
      <w:r w:rsidRPr="005B754E">
        <w:rPr>
          <w:rFonts w:ascii="Times New Roman" w:hAnsi="Times New Roman"/>
          <w:b/>
          <w:sz w:val="28"/>
        </w:rPr>
        <w:t xml:space="preserve">в </w:t>
      </w:r>
      <w:proofErr w:type="gramStart"/>
      <w:r w:rsidRPr="005B754E">
        <w:rPr>
          <w:rFonts w:ascii="Times New Roman" w:hAnsi="Times New Roman"/>
          <w:b/>
          <w:sz w:val="28"/>
        </w:rPr>
        <w:t>праве</w:t>
      </w:r>
      <w:proofErr w:type="gramEnd"/>
      <w:r w:rsidRPr="005B754E">
        <w:rPr>
          <w:rFonts w:ascii="Times New Roman" w:hAnsi="Times New Roman"/>
          <w:b/>
          <w:sz w:val="28"/>
        </w:rPr>
        <w:t xml:space="preserve"> общей собственности на </w:t>
      </w:r>
      <w:proofErr w:type="gramStart"/>
      <w:r w:rsidRPr="005B754E">
        <w:rPr>
          <w:rFonts w:ascii="Times New Roman" w:hAnsi="Times New Roman"/>
          <w:b/>
          <w:sz w:val="28"/>
        </w:rPr>
        <w:t>которое</w:t>
      </w:r>
      <w:proofErr w:type="gramEnd"/>
      <w:r w:rsidRPr="005B754E">
        <w:rPr>
          <w:rFonts w:ascii="Times New Roman" w:hAnsi="Times New Roman"/>
          <w:b/>
          <w:sz w:val="28"/>
        </w:rPr>
        <w:t xml:space="preserve"> принадлежит</w:t>
      </w:r>
      <w:r w:rsidR="005B754E" w:rsidRPr="005B754E">
        <w:rPr>
          <w:rFonts w:ascii="Times New Roman" w:hAnsi="Times New Roman"/>
          <w:b/>
          <w:sz w:val="28"/>
        </w:rPr>
        <w:t xml:space="preserve"> </w:t>
      </w:r>
      <w:r w:rsidRPr="005B754E">
        <w:rPr>
          <w:rFonts w:ascii="Times New Roman" w:hAnsi="Times New Roman"/>
          <w:b/>
          <w:sz w:val="28"/>
        </w:rPr>
        <w:t>муниципальному образованию</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5.12.1. Уменьшение размера общего имущества собственников помещений в многоквартирном доме, доля в </w:t>
      </w:r>
      <w:proofErr w:type="gramStart"/>
      <w:r w:rsidRPr="00510114">
        <w:rPr>
          <w:rFonts w:ascii="Times New Roman" w:hAnsi="Times New Roman"/>
          <w:sz w:val="28"/>
        </w:rPr>
        <w:t>праве</w:t>
      </w:r>
      <w:proofErr w:type="gramEnd"/>
      <w:r w:rsidRPr="00510114">
        <w:rPr>
          <w:rFonts w:ascii="Times New Roman" w:hAnsi="Times New Roman"/>
          <w:sz w:val="28"/>
        </w:rPr>
        <w:t xml:space="preserve"> общей собственности на </w:t>
      </w:r>
      <w:proofErr w:type="gramStart"/>
      <w:r w:rsidRPr="00510114">
        <w:rPr>
          <w:rFonts w:ascii="Times New Roman" w:hAnsi="Times New Roman"/>
          <w:sz w:val="28"/>
        </w:rPr>
        <w:t>которое</w:t>
      </w:r>
      <w:proofErr w:type="gramEnd"/>
      <w:r w:rsidRPr="00510114">
        <w:rPr>
          <w:rFonts w:ascii="Times New Roman" w:hAnsi="Times New Roman"/>
          <w:sz w:val="28"/>
        </w:rPr>
        <w:t xml:space="preserve"> принадлежит муниципальному образованию, возможно только с согласия всех собственников помещений в данном доме путем его реконструкции.</w:t>
      </w: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Решение о даче согласия на уменьшение размера общего имущества в многоквартирном доме, доля в праве общей собственности на которое принадлежит муниципальному образованию, а также на реконструкцию, переустройство и (или) перепланировку помещений, влекущие присоединение к ним части общего имущества в многоквартирном доме, от имени муниципального образования принимается Администрацией Великого Новгорода, о чем издается постановление Администрации Великого Новгорода.</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5.12.2. </w:t>
      </w:r>
      <w:proofErr w:type="gramStart"/>
      <w:r w:rsidRPr="00510114">
        <w:rPr>
          <w:rFonts w:ascii="Times New Roman" w:hAnsi="Times New Roman"/>
          <w:sz w:val="28"/>
        </w:rPr>
        <w:t>Изменение размера общего имущества собственников комнат в коммунальной квартире, доля в праве общей собственности на которое принадлежит муниципальному образованию, возможно только с согласия всех собственников комнат в данной квартире путем ее переустройства и (или) перепланировки.</w:t>
      </w:r>
      <w:proofErr w:type="gramEnd"/>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Решение о даче согласия на изменение размера общего имущества в коммунальной квартире, доля в праве общей собственности на которое принадлежит муниципальному образованию, от имени муниципального образования принимается Администрацией Великого Новгорода, о чем издается постановление Администрации Великого Новгорода.</w:t>
      </w:r>
    </w:p>
    <w:p w:rsidR="00510114" w:rsidRPr="00510114" w:rsidRDefault="00510114" w:rsidP="00510114">
      <w:pPr>
        <w:spacing w:before="100" w:beforeAutospacing="1" w:after="100" w:afterAutospacing="1"/>
        <w:jc w:val="both"/>
        <w:rPr>
          <w:rFonts w:ascii="Times New Roman" w:hAnsi="Times New Roman"/>
          <w:sz w:val="28"/>
        </w:rPr>
      </w:pPr>
    </w:p>
    <w:p w:rsidR="00510114" w:rsidRPr="005B754E" w:rsidRDefault="00510114" w:rsidP="00510114">
      <w:pPr>
        <w:spacing w:before="100" w:beforeAutospacing="1" w:after="100" w:afterAutospacing="1"/>
        <w:jc w:val="both"/>
        <w:rPr>
          <w:rFonts w:ascii="Times New Roman" w:hAnsi="Times New Roman"/>
          <w:b/>
          <w:sz w:val="28"/>
        </w:rPr>
      </w:pPr>
      <w:r w:rsidRPr="005B754E">
        <w:rPr>
          <w:rFonts w:ascii="Times New Roman" w:hAnsi="Times New Roman"/>
          <w:b/>
          <w:sz w:val="28"/>
        </w:rPr>
        <w:t xml:space="preserve">VI. Организация </w:t>
      </w:r>
      <w:proofErr w:type="gramStart"/>
      <w:r w:rsidRPr="005B754E">
        <w:rPr>
          <w:rFonts w:ascii="Times New Roman" w:hAnsi="Times New Roman"/>
          <w:b/>
          <w:sz w:val="28"/>
        </w:rPr>
        <w:t>контроля за</w:t>
      </w:r>
      <w:proofErr w:type="gramEnd"/>
      <w:r w:rsidRPr="005B754E">
        <w:rPr>
          <w:rFonts w:ascii="Times New Roman" w:hAnsi="Times New Roman"/>
          <w:b/>
          <w:sz w:val="28"/>
        </w:rPr>
        <w:t xml:space="preserve"> эффективностью управления</w:t>
      </w:r>
      <w:r w:rsidR="005B754E">
        <w:rPr>
          <w:rFonts w:ascii="Times New Roman" w:hAnsi="Times New Roman"/>
          <w:b/>
          <w:sz w:val="28"/>
        </w:rPr>
        <w:t xml:space="preserve"> </w:t>
      </w:r>
      <w:r w:rsidRPr="005B754E">
        <w:rPr>
          <w:rFonts w:ascii="Times New Roman" w:hAnsi="Times New Roman"/>
          <w:b/>
          <w:sz w:val="28"/>
        </w:rPr>
        <w:t>и распоряжения муниципальным имуществом</w:t>
      </w:r>
    </w:p>
    <w:p w:rsidR="00510114" w:rsidRPr="00510114" w:rsidRDefault="00510114" w:rsidP="00510114">
      <w:pPr>
        <w:spacing w:before="100" w:beforeAutospacing="1" w:after="100" w:afterAutospacing="1"/>
        <w:jc w:val="both"/>
        <w:rPr>
          <w:rFonts w:ascii="Times New Roman" w:hAnsi="Times New Roman"/>
          <w:sz w:val="28"/>
        </w:rPr>
      </w:pP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lastRenderedPageBreak/>
        <w:t>Контроль за</w:t>
      </w:r>
      <w:proofErr w:type="gramEnd"/>
      <w:r w:rsidRPr="00510114">
        <w:rPr>
          <w:rFonts w:ascii="Times New Roman" w:hAnsi="Times New Roman"/>
          <w:sz w:val="28"/>
        </w:rPr>
        <w:t xml:space="preserve"> эффективностью управления и распоряжения муниципальным имуществом осуществляют в соответствии с действующим законодательством и иными нормативными правовыми актами органов местного самоуправления Великого Новгорода в пределах своей компетенции.</w:t>
      </w: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Контроль за</w:t>
      </w:r>
      <w:proofErr w:type="gramEnd"/>
      <w:r w:rsidRPr="00510114">
        <w:rPr>
          <w:rFonts w:ascii="Times New Roman" w:hAnsi="Times New Roman"/>
          <w:sz w:val="28"/>
        </w:rPr>
        <w:t xml:space="preserve"> эффективностью управления и распоряжения муниципальным имуществом осуществляется в целях:</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обеспечения полного и непрерывного учета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выявления и применения наиболее эффективных способов управления и распоряжения муниципальным имуществом;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повышения доходности от коммерческого использования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повышения эффективности управления акционерными обществами, акции которых находятся в муниципальной собственности.</w:t>
      </w:r>
    </w:p>
    <w:p w:rsidR="00510114" w:rsidRPr="00510114" w:rsidRDefault="00510114" w:rsidP="00510114">
      <w:pPr>
        <w:spacing w:before="100" w:beforeAutospacing="1" w:after="100" w:afterAutospacing="1"/>
        <w:jc w:val="both"/>
        <w:rPr>
          <w:rFonts w:ascii="Times New Roman" w:hAnsi="Times New Roman"/>
          <w:sz w:val="28"/>
        </w:rPr>
      </w:pPr>
      <w:proofErr w:type="gramStart"/>
      <w:r w:rsidRPr="00510114">
        <w:rPr>
          <w:rFonts w:ascii="Times New Roman" w:hAnsi="Times New Roman"/>
          <w:sz w:val="28"/>
        </w:rPr>
        <w:t>Контроль за</w:t>
      </w:r>
      <w:proofErr w:type="gramEnd"/>
      <w:r w:rsidRPr="00510114">
        <w:rPr>
          <w:rFonts w:ascii="Times New Roman" w:hAnsi="Times New Roman"/>
          <w:sz w:val="28"/>
        </w:rPr>
        <w:t xml:space="preserve"> эффективностью управления и распоряжения муниципальным имуществом, переданным юридическим и физическим лицам, осуществляется в форме: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ежегодных документальных проверок данных бухгалтерской и иной отчетности лиц, владеющих и пользующихся муниципальным имуществом, на их соответствие данным, содержащимся в Реестре;</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проверок фактического наличия, использования по назначению и сохранности муниципального имущества;</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инвентаризации муниципального недвижимого имущества, в том числе технической инвентаризации;</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аудиторских проверок;</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 xml:space="preserve">рассмотрения Наблюдательным советом по </w:t>
      </w:r>
      <w:proofErr w:type="gramStart"/>
      <w:r w:rsidRPr="00510114">
        <w:rPr>
          <w:rFonts w:ascii="Times New Roman" w:hAnsi="Times New Roman"/>
          <w:sz w:val="28"/>
        </w:rPr>
        <w:t>контролю за</w:t>
      </w:r>
      <w:proofErr w:type="gramEnd"/>
      <w:r w:rsidRPr="00510114">
        <w:rPr>
          <w:rFonts w:ascii="Times New Roman" w:hAnsi="Times New Roman"/>
          <w:sz w:val="28"/>
        </w:rPr>
        <w:t xml:space="preserve"> деятельностью муниципальных предприятий и учреждений вопроса эффективности </w:t>
      </w:r>
      <w:r w:rsidRPr="00510114">
        <w:rPr>
          <w:rFonts w:ascii="Times New Roman" w:hAnsi="Times New Roman"/>
          <w:sz w:val="28"/>
        </w:rPr>
        <w:lastRenderedPageBreak/>
        <w:t>использования и управления муниципальными унитарными предприятиями и учреждениями муниципальным имуществом;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проверок соблюдения установленного настоящим Положением порядка распоряжения муниципальным имуществом;</w:t>
      </w:r>
    </w:p>
    <w:p w:rsidR="00510114" w:rsidRPr="00510114" w:rsidRDefault="00510114" w:rsidP="00510114">
      <w:pPr>
        <w:spacing w:before="100" w:beforeAutospacing="1" w:after="100" w:afterAutospacing="1"/>
        <w:jc w:val="both"/>
        <w:rPr>
          <w:rFonts w:ascii="Times New Roman" w:hAnsi="Times New Roman"/>
          <w:sz w:val="28"/>
        </w:rPr>
      </w:pPr>
      <w:r w:rsidRPr="00510114">
        <w:rPr>
          <w:rFonts w:ascii="Times New Roman" w:hAnsi="Times New Roman"/>
          <w:sz w:val="28"/>
        </w:rPr>
        <w:t>правовых экспертиз проектов договоров при совершении сделок с муниципальным имуществом на их соответствие действующему законодательству.</w:t>
      </w:r>
    </w:p>
    <w:sectPr w:rsidR="00510114" w:rsidRPr="00510114" w:rsidSect="00D0729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99" w:rsidRDefault="00D07299" w:rsidP="00D07299">
      <w:pPr>
        <w:spacing w:after="0" w:line="240" w:lineRule="auto"/>
      </w:pPr>
      <w:r>
        <w:separator/>
      </w:r>
    </w:p>
  </w:endnote>
  <w:endnote w:type="continuationSeparator" w:id="0">
    <w:p w:rsidR="00D07299" w:rsidRDefault="00D07299" w:rsidP="00D0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9" w:rsidRDefault="00D072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9" w:rsidRDefault="00D072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9" w:rsidRDefault="00D07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99" w:rsidRDefault="00D07299" w:rsidP="00D07299">
      <w:pPr>
        <w:spacing w:after="0" w:line="240" w:lineRule="auto"/>
      </w:pPr>
      <w:r>
        <w:separator/>
      </w:r>
    </w:p>
  </w:footnote>
  <w:footnote w:type="continuationSeparator" w:id="0">
    <w:p w:rsidR="00D07299" w:rsidRDefault="00D07299" w:rsidP="00D0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9" w:rsidRDefault="00D072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251754"/>
      <w:docPartObj>
        <w:docPartGallery w:val="Page Numbers (Top of Page)"/>
        <w:docPartUnique/>
      </w:docPartObj>
    </w:sdtPr>
    <w:sdtContent>
      <w:bookmarkStart w:id="0" w:name="_GoBack" w:displacedByCustomXml="prev"/>
      <w:bookmarkEnd w:id="0" w:displacedByCustomXml="prev"/>
      <w:p w:rsidR="00D07299" w:rsidRDefault="00D07299">
        <w:pPr>
          <w:pStyle w:val="a3"/>
          <w:jc w:val="center"/>
        </w:pPr>
        <w:r>
          <w:fldChar w:fldCharType="begin"/>
        </w:r>
        <w:r>
          <w:instrText>PAGE   \* MERGEFORMAT</w:instrText>
        </w:r>
        <w:r>
          <w:fldChar w:fldCharType="separate"/>
        </w:r>
        <w:r>
          <w:rPr>
            <w:noProof/>
          </w:rPr>
          <w:t>2</w:t>
        </w:r>
        <w:r>
          <w:fldChar w:fldCharType="end"/>
        </w:r>
      </w:p>
    </w:sdtContent>
  </w:sdt>
  <w:p w:rsidR="00D07299" w:rsidRDefault="00D072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99" w:rsidRDefault="00D07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14"/>
    <w:rsid w:val="00510114"/>
    <w:rsid w:val="005B754E"/>
    <w:rsid w:val="006F36A4"/>
    <w:rsid w:val="00D0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299"/>
  </w:style>
  <w:style w:type="paragraph" w:styleId="a5">
    <w:name w:val="footer"/>
    <w:basedOn w:val="a"/>
    <w:link w:val="a6"/>
    <w:uiPriority w:val="99"/>
    <w:unhideWhenUsed/>
    <w:rsid w:val="00D07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299"/>
  </w:style>
  <w:style w:type="paragraph" w:styleId="a5">
    <w:name w:val="footer"/>
    <w:basedOn w:val="a"/>
    <w:link w:val="a6"/>
    <w:uiPriority w:val="99"/>
    <w:unhideWhenUsed/>
    <w:rsid w:val="00D07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7488</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Лобузова Елена Анатольевна</dc:creator>
  <cp:lastModifiedBy>Лобузова Елена Анатольевна</cp:lastModifiedBy>
  <cp:revision>1</cp:revision>
  <dcterms:created xsi:type="dcterms:W3CDTF">2023-02-22T11:53:00Z</dcterms:created>
  <dcterms:modified xsi:type="dcterms:W3CDTF">2023-02-22T12:23:00Z</dcterms:modified>
</cp:coreProperties>
</file>